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6141"/>
        <w:gridCol w:w="2805"/>
      </w:tblGrid>
      <w:tr w:rsidR="00812F26" w14:paraId="08DD5472" w14:textId="77777777">
        <w:trPr>
          <w:trHeight w:val="1710"/>
        </w:trPr>
        <w:tc>
          <w:tcPr>
            <w:tcW w:w="2034" w:type="dxa"/>
            <w:tcBorders>
              <w:top w:val="nil"/>
              <w:left w:val="nil"/>
              <w:right w:val="nil"/>
            </w:tcBorders>
          </w:tcPr>
          <w:p w14:paraId="698C8892" w14:textId="1874C9A7" w:rsidR="00812F26" w:rsidRDefault="00C12CF0">
            <w:pPr>
              <w:spacing w:before="40" w:after="20"/>
              <w:rPr>
                <w:rFonts w:ascii="Arial" w:hAnsi="Arial"/>
                <w:sz w:val="16"/>
              </w:rPr>
            </w:pPr>
            <w:bookmarkStart w:id="0" w:name="_GoBack"/>
            <w:r>
              <w:rPr>
                <w:rFonts w:ascii="Arial" w:hAnsi="Arial"/>
                <w:noProof/>
                <w:sz w:val="16"/>
              </w:rPr>
              <w:drawing>
                <wp:inline distT="0" distB="0" distL="0" distR="0" wp14:anchorId="15EC0B1C" wp14:editId="0297E690">
                  <wp:extent cx="882650" cy="908050"/>
                  <wp:effectExtent l="0" t="0" r="0" b="635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50" cy="908050"/>
                          </a:xfrm>
                          <a:prstGeom prst="rect">
                            <a:avLst/>
                          </a:prstGeom>
                          <a:noFill/>
                          <a:ln>
                            <a:noFill/>
                          </a:ln>
                        </pic:spPr>
                      </pic:pic>
                    </a:graphicData>
                  </a:graphic>
                </wp:inline>
              </w:drawing>
            </w:r>
          </w:p>
        </w:tc>
        <w:tc>
          <w:tcPr>
            <w:tcW w:w="6141" w:type="dxa"/>
            <w:tcBorders>
              <w:top w:val="nil"/>
              <w:left w:val="nil"/>
              <w:right w:val="nil"/>
            </w:tcBorders>
            <w:vAlign w:val="center"/>
          </w:tcPr>
          <w:p w14:paraId="4F603456" w14:textId="77777777" w:rsidR="00812F26" w:rsidRDefault="00812F26">
            <w:pPr>
              <w:spacing w:before="40" w:after="20"/>
              <w:ind w:left="1440" w:hanging="1440"/>
              <w:jc w:val="center"/>
              <w:rPr>
                <w:rFonts w:ascii="Arial" w:hAnsi="Arial"/>
                <w:sz w:val="16"/>
              </w:rPr>
            </w:pPr>
            <w:r>
              <w:rPr>
                <w:rFonts w:ascii="Arial" w:hAnsi="Arial"/>
                <w:sz w:val="16"/>
              </w:rPr>
              <w:t>Sponsored by AYSO Region 678, Newhall/Valencia, California</w:t>
            </w:r>
          </w:p>
          <w:p w14:paraId="38C4A547" w14:textId="56A48686" w:rsidR="00812F26" w:rsidRDefault="00812F26">
            <w:pPr>
              <w:autoSpaceDE w:val="0"/>
              <w:autoSpaceDN w:val="0"/>
              <w:adjustRightInd w:val="0"/>
              <w:spacing w:before="40" w:after="20"/>
              <w:ind w:right="10"/>
              <w:jc w:val="center"/>
              <w:rPr>
                <w:rFonts w:ascii="Arial" w:hAnsi="Arial"/>
                <w:b/>
                <w:i/>
                <w:sz w:val="32"/>
              </w:rPr>
            </w:pPr>
            <w:r>
              <w:rPr>
                <w:rFonts w:ascii="Arial" w:hAnsi="Arial"/>
                <w:b/>
                <w:i/>
                <w:sz w:val="32"/>
              </w:rPr>
              <w:t>201</w:t>
            </w:r>
            <w:r w:rsidR="003D53D3">
              <w:rPr>
                <w:rFonts w:ascii="Arial" w:hAnsi="Arial"/>
                <w:b/>
                <w:i/>
                <w:sz w:val="32"/>
              </w:rPr>
              <w:t>9</w:t>
            </w:r>
            <w:r>
              <w:rPr>
                <w:rFonts w:ascii="Arial" w:hAnsi="Arial"/>
                <w:b/>
                <w:i/>
                <w:sz w:val="32"/>
              </w:rPr>
              <w:t xml:space="preserve"> AYSO Santa Clarita Gold Rush</w:t>
            </w:r>
          </w:p>
          <w:p w14:paraId="6B056D0E" w14:textId="77777777" w:rsidR="00812F26" w:rsidRDefault="00812F26">
            <w:pPr>
              <w:spacing w:before="40" w:after="20"/>
              <w:ind w:right="10"/>
              <w:jc w:val="center"/>
              <w:rPr>
                <w:rFonts w:ascii="Arial" w:hAnsi="Arial"/>
                <w:b/>
                <w:sz w:val="26"/>
              </w:rPr>
            </w:pPr>
            <w:r>
              <w:rPr>
                <w:rFonts w:ascii="Arial" w:hAnsi="Arial"/>
                <w:b/>
                <w:sz w:val="26"/>
              </w:rPr>
              <w:t>Tournament Rules</w:t>
            </w:r>
          </w:p>
        </w:tc>
        <w:tc>
          <w:tcPr>
            <w:tcW w:w="2805" w:type="dxa"/>
            <w:tcBorders>
              <w:top w:val="nil"/>
              <w:left w:val="nil"/>
              <w:right w:val="nil"/>
            </w:tcBorders>
          </w:tcPr>
          <w:p w14:paraId="4A35B13D" w14:textId="151C5342" w:rsidR="00812F26" w:rsidRDefault="00C12CF0">
            <w:pPr>
              <w:autoSpaceDE w:val="0"/>
              <w:autoSpaceDN w:val="0"/>
              <w:adjustRightInd w:val="0"/>
              <w:spacing w:before="40" w:after="20"/>
              <w:ind w:right="10"/>
              <w:rPr>
                <w:rFonts w:ascii="Arial" w:hAnsi="Arial"/>
                <w:b/>
                <w:i/>
                <w:sz w:val="16"/>
              </w:rPr>
            </w:pPr>
            <w:r>
              <w:rPr>
                <w:rFonts w:ascii="Arial" w:hAnsi="Arial"/>
                <w:noProof/>
                <w:sz w:val="20"/>
              </w:rPr>
              <w:drawing>
                <wp:inline distT="0" distB="0" distL="0" distR="0" wp14:anchorId="1B72EC71" wp14:editId="6D70A2A4">
                  <wp:extent cx="1593850" cy="933450"/>
                  <wp:effectExtent l="0" t="0" r="6350" b="0"/>
                  <wp:docPr id="2" name="Picture 2" descr="Gold Rush lette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Rush letter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933450"/>
                          </a:xfrm>
                          <a:prstGeom prst="rect">
                            <a:avLst/>
                          </a:prstGeom>
                          <a:noFill/>
                          <a:ln>
                            <a:noFill/>
                          </a:ln>
                        </pic:spPr>
                      </pic:pic>
                    </a:graphicData>
                  </a:graphic>
                </wp:inline>
              </w:drawing>
            </w:r>
          </w:p>
        </w:tc>
      </w:tr>
      <w:bookmarkEnd w:id="0"/>
      <w:tr w:rsidR="00812F26" w14:paraId="55A72C26" w14:textId="77777777">
        <w:trPr>
          <w:trHeight w:val="305"/>
          <w:tblHeader/>
        </w:trPr>
        <w:tc>
          <w:tcPr>
            <w:tcW w:w="2034" w:type="dxa"/>
            <w:vAlign w:val="center"/>
          </w:tcPr>
          <w:p w14:paraId="2DFD4061" w14:textId="77777777" w:rsidR="00812F26" w:rsidRDefault="00812F26">
            <w:pPr>
              <w:spacing w:before="40" w:after="20"/>
              <w:rPr>
                <w:rFonts w:ascii="Arial" w:hAnsi="Arial"/>
                <w:b/>
                <w:i/>
                <w:sz w:val="16"/>
              </w:rPr>
            </w:pPr>
            <w:r>
              <w:rPr>
                <w:rFonts w:ascii="Arial" w:hAnsi="Arial"/>
                <w:b/>
                <w:i/>
                <w:sz w:val="16"/>
              </w:rPr>
              <w:t>CATEGORY</w:t>
            </w:r>
          </w:p>
        </w:tc>
        <w:tc>
          <w:tcPr>
            <w:tcW w:w="8946" w:type="dxa"/>
            <w:gridSpan w:val="2"/>
            <w:vAlign w:val="center"/>
          </w:tcPr>
          <w:p w14:paraId="679B8E18" w14:textId="77777777" w:rsidR="00812F26" w:rsidRDefault="00812F26">
            <w:pPr>
              <w:spacing w:before="40" w:after="20"/>
              <w:rPr>
                <w:rFonts w:ascii="Arial" w:hAnsi="Arial"/>
                <w:b/>
                <w:i/>
                <w:sz w:val="16"/>
              </w:rPr>
            </w:pPr>
            <w:r>
              <w:rPr>
                <w:rFonts w:ascii="Arial" w:hAnsi="Arial"/>
                <w:b/>
                <w:i/>
                <w:sz w:val="16"/>
              </w:rPr>
              <w:t>RULE</w:t>
            </w:r>
          </w:p>
        </w:tc>
      </w:tr>
      <w:tr w:rsidR="00812F26" w14:paraId="4FF370B7" w14:textId="77777777">
        <w:tc>
          <w:tcPr>
            <w:tcW w:w="2034" w:type="dxa"/>
            <w:vAlign w:val="center"/>
          </w:tcPr>
          <w:p w14:paraId="09558A32" w14:textId="77777777" w:rsidR="00812F26" w:rsidRDefault="00812F26">
            <w:pPr>
              <w:numPr>
                <w:ilvl w:val="0"/>
                <w:numId w:val="1"/>
              </w:numPr>
              <w:spacing w:before="40" w:after="20"/>
              <w:ind w:left="266" w:hanging="266"/>
              <w:rPr>
                <w:rFonts w:ascii="Arial" w:hAnsi="Arial"/>
                <w:b/>
                <w:sz w:val="16"/>
              </w:rPr>
            </w:pPr>
            <w:r>
              <w:rPr>
                <w:rFonts w:ascii="Arial" w:hAnsi="Arial"/>
                <w:b/>
                <w:sz w:val="16"/>
              </w:rPr>
              <w:t>JURISDICTION</w:t>
            </w:r>
          </w:p>
        </w:tc>
        <w:tc>
          <w:tcPr>
            <w:tcW w:w="8946" w:type="dxa"/>
            <w:gridSpan w:val="2"/>
            <w:vAlign w:val="center"/>
          </w:tcPr>
          <w:p w14:paraId="31A35238" w14:textId="77777777" w:rsidR="00812F26" w:rsidRDefault="00812F26">
            <w:pPr>
              <w:numPr>
                <w:ilvl w:val="0"/>
                <w:numId w:val="2"/>
              </w:numPr>
              <w:spacing w:before="40" w:after="50"/>
              <w:ind w:left="266" w:hanging="266"/>
              <w:rPr>
                <w:rFonts w:ascii="Arial" w:hAnsi="Arial"/>
                <w:sz w:val="16"/>
              </w:rPr>
            </w:pPr>
            <w:r>
              <w:rPr>
                <w:rFonts w:ascii="Arial" w:hAnsi="Arial"/>
                <w:sz w:val="16"/>
              </w:rPr>
              <w:t>Unless otherwise noted, the current AYSO National Rules and Regulations, Section 10 and FIFA Laws of the game will be used for this tournament. The following rules are intended specifically for this tournament ONLY!</w:t>
            </w:r>
          </w:p>
          <w:p w14:paraId="6195EEB5" w14:textId="77777777" w:rsidR="00812F26" w:rsidRDefault="00812F26">
            <w:pPr>
              <w:numPr>
                <w:ilvl w:val="0"/>
                <w:numId w:val="2"/>
              </w:numPr>
              <w:spacing w:before="40" w:after="50"/>
              <w:ind w:left="266" w:hanging="266"/>
              <w:rPr>
                <w:rFonts w:ascii="Arial" w:hAnsi="Arial"/>
                <w:sz w:val="16"/>
              </w:rPr>
            </w:pPr>
            <w:r>
              <w:rPr>
                <w:rFonts w:ascii="Arial" w:hAnsi="Arial"/>
                <w:sz w:val="16"/>
              </w:rPr>
              <w:t>The Tournament Committee (incl. Tournament Director, Assistant Director(s), Field Director, Referee Director and other designated staff) will have jurisdiction over all games played, and methods of tiebreaker of any nature. Disputes will be resolved by the end of the soccer day and ALL DECISIONS ARE FINAL.</w:t>
            </w:r>
            <w:r>
              <w:rPr>
                <w:rFonts w:ascii="Arial" w:hAnsi="Arial"/>
                <w:sz w:val="16"/>
              </w:rPr>
              <w:br/>
              <w:t xml:space="preserve"> Referee judgment calls are NOT subject to dispute or protest.</w:t>
            </w:r>
          </w:p>
        </w:tc>
      </w:tr>
      <w:tr w:rsidR="00812F26" w14:paraId="12435EB9" w14:textId="77777777">
        <w:tc>
          <w:tcPr>
            <w:tcW w:w="2034" w:type="dxa"/>
            <w:vAlign w:val="center"/>
          </w:tcPr>
          <w:p w14:paraId="493809F3" w14:textId="77777777" w:rsidR="00812F26" w:rsidRDefault="00812F26">
            <w:pPr>
              <w:numPr>
                <w:ilvl w:val="0"/>
                <w:numId w:val="1"/>
              </w:numPr>
              <w:spacing w:before="40" w:after="20"/>
              <w:ind w:left="266" w:hanging="266"/>
              <w:rPr>
                <w:rFonts w:ascii="Arial" w:hAnsi="Arial"/>
                <w:b/>
                <w:sz w:val="16"/>
              </w:rPr>
            </w:pPr>
            <w:r>
              <w:rPr>
                <w:rFonts w:ascii="Arial" w:hAnsi="Arial"/>
                <w:b/>
                <w:sz w:val="16"/>
              </w:rPr>
              <w:t>FEES</w:t>
            </w:r>
          </w:p>
        </w:tc>
        <w:tc>
          <w:tcPr>
            <w:tcW w:w="8946" w:type="dxa"/>
            <w:gridSpan w:val="2"/>
            <w:vAlign w:val="center"/>
          </w:tcPr>
          <w:p w14:paraId="05E29795" w14:textId="77777777" w:rsidR="00812F26" w:rsidRDefault="00812F26">
            <w:pPr>
              <w:numPr>
                <w:ilvl w:val="0"/>
                <w:numId w:val="3"/>
              </w:numPr>
              <w:spacing w:before="40" w:after="50"/>
              <w:ind w:left="266" w:hanging="266"/>
              <w:rPr>
                <w:rFonts w:ascii="Arial" w:hAnsi="Arial"/>
                <w:sz w:val="16"/>
              </w:rPr>
            </w:pPr>
            <w:r>
              <w:rPr>
                <w:rFonts w:ascii="Arial" w:hAnsi="Arial"/>
                <w:sz w:val="16"/>
              </w:rPr>
              <w:t>Entire entry fee and referee deposit must accompany tournament application and will be returned if application is not accepted. Fee must be a single check issued from the respective Region’s account (no personal checks).</w:t>
            </w:r>
          </w:p>
          <w:p w14:paraId="60DDDC9C" w14:textId="77777777" w:rsidR="00812F26" w:rsidRDefault="00812F26">
            <w:pPr>
              <w:numPr>
                <w:ilvl w:val="0"/>
                <w:numId w:val="3"/>
              </w:numPr>
              <w:tabs>
                <w:tab w:val="clear" w:pos="0"/>
                <w:tab w:val="num" w:pos="362"/>
              </w:tabs>
              <w:spacing w:before="40" w:after="50"/>
              <w:ind w:left="266" w:hanging="266"/>
              <w:rPr>
                <w:rFonts w:ascii="Arial" w:hAnsi="Arial"/>
                <w:sz w:val="16"/>
              </w:rPr>
            </w:pPr>
            <w:r>
              <w:rPr>
                <w:rFonts w:ascii="Arial" w:hAnsi="Arial"/>
                <w:sz w:val="16"/>
              </w:rPr>
              <w:t>Fees are:</w:t>
            </w:r>
          </w:p>
          <w:p w14:paraId="3A653054" w14:textId="40F13C62" w:rsidR="00812F26" w:rsidRDefault="00942F9B">
            <w:pPr>
              <w:spacing w:before="40" w:after="50"/>
              <w:ind w:left="266" w:hanging="266"/>
              <w:rPr>
                <w:rFonts w:ascii="Arial" w:hAnsi="Arial"/>
                <w:sz w:val="16"/>
              </w:rPr>
            </w:pPr>
            <w:r>
              <w:rPr>
                <w:rFonts w:ascii="Arial" w:hAnsi="Arial"/>
                <w:sz w:val="16"/>
              </w:rPr>
              <w:t>9U</w:t>
            </w:r>
            <w:r w:rsidR="00AD69CC">
              <w:rPr>
                <w:rFonts w:ascii="Arial" w:hAnsi="Arial"/>
                <w:sz w:val="16"/>
              </w:rPr>
              <w:t xml:space="preserve"> &amp; </w:t>
            </w:r>
            <w:r w:rsidR="007102C3">
              <w:rPr>
                <w:rFonts w:ascii="Arial" w:hAnsi="Arial"/>
                <w:sz w:val="16"/>
              </w:rPr>
              <w:t>10U</w:t>
            </w:r>
            <w:r w:rsidR="00AD69CC">
              <w:rPr>
                <w:rFonts w:ascii="Arial" w:hAnsi="Arial"/>
                <w:sz w:val="16"/>
              </w:rPr>
              <w:t xml:space="preserve">  $</w:t>
            </w:r>
            <w:r w:rsidR="001B53A1">
              <w:rPr>
                <w:rFonts w:ascii="Arial" w:hAnsi="Arial"/>
                <w:sz w:val="16"/>
              </w:rPr>
              <w:t>7</w:t>
            </w:r>
            <w:r w:rsidR="003A2234">
              <w:rPr>
                <w:rFonts w:ascii="Arial" w:hAnsi="Arial"/>
                <w:sz w:val="16"/>
              </w:rPr>
              <w:t>50</w:t>
            </w:r>
            <w:r w:rsidR="00812F26">
              <w:rPr>
                <w:rFonts w:ascii="Arial" w:hAnsi="Arial"/>
                <w:sz w:val="16"/>
              </w:rPr>
              <w:t xml:space="preserve">   (entry fee $4</w:t>
            </w:r>
            <w:r w:rsidR="003A2234">
              <w:rPr>
                <w:rFonts w:ascii="Arial" w:hAnsi="Arial"/>
                <w:sz w:val="16"/>
              </w:rPr>
              <w:t>75</w:t>
            </w:r>
            <w:r w:rsidR="00812F26">
              <w:rPr>
                <w:rFonts w:ascii="Arial" w:hAnsi="Arial"/>
                <w:sz w:val="16"/>
              </w:rPr>
              <w:t xml:space="preserve"> plus referee deposit $2</w:t>
            </w:r>
            <w:r w:rsidR="001B53A1">
              <w:rPr>
                <w:rFonts w:ascii="Arial" w:hAnsi="Arial"/>
                <w:sz w:val="16"/>
              </w:rPr>
              <w:t>7</w:t>
            </w:r>
            <w:r w:rsidR="00FF6E13">
              <w:rPr>
                <w:rFonts w:ascii="Arial" w:hAnsi="Arial"/>
                <w:sz w:val="16"/>
              </w:rPr>
              <w:t>5</w:t>
            </w:r>
            <w:r w:rsidR="00812F26">
              <w:rPr>
                <w:rFonts w:ascii="Arial" w:hAnsi="Arial"/>
                <w:sz w:val="16"/>
              </w:rPr>
              <w:t xml:space="preserve">), </w:t>
            </w:r>
          </w:p>
          <w:p w14:paraId="56FBD052" w14:textId="34FBBD7B" w:rsidR="00812F26" w:rsidRDefault="00942F9B">
            <w:pPr>
              <w:spacing w:before="40" w:after="50"/>
              <w:ind w:left="266" w:hanging="266"/>
              <w:rPr>
                <w:rFonts w:ascii="Arial" w:hAnsi="Arial"/>
                <w:sz w:val="16"/>
              </w:rPr>
            </w:pPr>
            <w:r>
              <w:rPr>
                <w:rFonts w:ascii="Arial" w:hAnsi="Arial"/>
                <w:sz w:val="16"/>
              </w:rPr>
              <w:t>11U</w:t>
            </w:r>
            <w:r w:rsidR="00AD69CC">
              <w:rPr>
                <w:rFonts w:ascii="Arial" w:hAnsi="Arial"/>
                <w:sz w:val="16"/>
              </w:rPr>
              <w:t xml:space="preserve"> &amp; </w:t>
            </w:r>
            <w:r>
              <w:rPr>
                <w:rFonts w:ascii="Arial" w:hAnsi="Arial"/>
                <w:sz w:val="16"/>
              </w:rPr>
              <w:t>12U</w:t>
            </w:r>
            <w:r w:rsidR="00AD69CC">
              <w:rPr>
                <w:rFonts w:ascii="Arial" w:hAnsi="Arial"/>
                <w:sz w:val="16"/>
              </w:rPr>
              <w:t xml:space="preserve"> $</w:t>
            </w:r>
            <w:r w:rsidR="00FF6E13">
              <w:rPr>
                <w:rFonts w:ascii="Arial" w:hAnsi="Arial"/>
                <w:sz w:val="16"/>
              </w:rPr>
              <w:t>7</w:t>
            </w:r>
            <w:r w:rsidR="003A2234">
              <w:rPr>
                <w:rFonts w:ascii="Arial" w:hAnsi="Arial"/>
                <w:sz w:val="16"/>
              </w:rPr>
              <w:t>75</w:t>
            </w:r>
            <w:r w:rsidR="00812F26">
              <w:rPr>
                <w:rFonts w:ascii="Arial" w:hAnsi="Arial"/>
                <w:sz w:val="16"/>
              </w:rPr>
              <w:t xml:space="preserve">    (entry fee $</w:t>
            </w:r>
            <w:r w:rsidR="003A2234">
              <w:rPr>
                <w:rFonts w:ascii="Arial" w:hAnsi="Arial"/>
                <w:sz w:val="16"/>
              </w:rPr>
              <w:t>500</w:t>
            </w:r>
            <w:r w:rsidR="00812F26">
              <w:rPr>
                <w:rFonts w:ascii="Arial" w:hAnsi="Arial"/>
                <w:sz w:val="16"/>
              </w:rPr>
              <w:t xml:space="preserve"> plus referee deposit $2</w:t>
            </w:r>
            <w:r w:rsidR="001B53A1">
              <w:rPr>
                <w:rFonts w:ascii="Arial" w:hAnsi="Arial"/>
                <w:sz w:val="16"/>
              </w:rPr>
              <w:t>7</w:t>
            </w:r>
            <w:r w:rsidR="00FF6E13">
              <w:rPr>
                <w:rFonts w:ascii="Arial" w:hAnsi="Arial"/>
                <w:sz w:val="16"/>
              </w:rPr>
              <w:t>5</w:t>
            </w:r>
            <w:r w:rsidR="00812F26">
              <w:rPr>
                <w:rFonts w:ascii="Arial" w:hAnsi="Arial"/>
                <w:sz w:val="16"/>
              </w:rPr>
              <w:t xml:space="preserve">), </w:t>
            </w:r>
          </w:p>
          <w:p w14:paraId="1573B069" w14:textId="75E1DB0C" w:rsidR="00812F26" w:rsidRDefault="00942F9B" w:rsidP="00942F9B">
            <w:pPr>
              <w:spacing w:before="40" w:after="50"/>
              <w:ind w:left="266" w:hanging="266"/>
              <w:rPr>
                <w:rFonts w:ascii="Arial" w:hAnsi="Arial"/>
                <w:sz w:val="16"/>
              </w:rPr>
            </w:pPr>
            <w:r>
              <w:rPr>
                <w:rFonts w:ascii="Arial" w:hAnsi="Arial"/>
                <w:sz w:val="16"/>
              </w:rPr>
              <w:t xml:space="preserve">13U </w:t>
            </w:r>
            <w:r w:rsidR="00812F26">
              <w:rPr>
                <w:rFonts w:ascii="Arial" w:hAnsi="Arial"/>
                <w:sz w:val="16"/>
              </w:rPr>
              <w:t xml:space="preserve">&amp; </w:t>
            </w:r>
            <w:r>
              <w:rPr>
                <w:rFonts w:ascii="Arial" w:hAnsi="Arial"/>
                <w:sz w:val="16"/>
              </w:rPr>
              <w:t>14U</w:t>
            </w:r>
            <w:r w:rsidR="00812F26">
              <w:rPr>
                <w:rFonts w:ascii="Arial" w:hAnsi="Arial"/>
                <w:sz w:val="16"/>
              </w:rPr>
              <w:t xml:space="preserve"> $</w:t>
            </w:r>
            <w:r w:rsidR="003A2234">
              <w:rPr>
                <w:rFonts w:ascii="Arial" w:hAnsi="Arial"/>
                <w:sz w:val="16"/>
              </w:rPr>
              <w:t>800</w:t>
            </w:r>
            <w:r w:rsidR="00812F26">
              <w:rPr>
                <w:rFonts w:ascii="Arial" w:hAnsi="Arial"/>
                <w:sz w:val="16"/>
              </w:rPr>
              <w:t xml:space="preserve">    (entry fee $</w:t>
            </w:r>
            <w:r w:rsidR="00AD69CC">
              <w:rPr>
                <w:rFonts w:ascii="Arial" w:hAnsi="Arial"/>
                <w:sz w:val="16"/>
              </w:rPr>
              <w:t>5</w:t>
            </w:r>
            <w:r w:rsidR="003A2234">
              <w:rPr>
                <w:rFonts w:ascii="Arial" w:hAnsi="Arial"/>
                <w:sz w:val="16"/>
              </w:rPr>
              <w:t>25</w:t>
            </w:r>
            <w:r w:rsidR="00812F26">
              <w:rPr>
                <w:rFonts w:ascii="Arial" w:hAnsi="Arial"/>
                <w:sz w:val="16"/>
              </w:rPr>
              <w:t xml:space="preserve"> plus referee deposit $2</w:t>
            </w:r>
            <w:r w:rsidR="001B53A1">
              <w:rPr>
                <w:rFonts w:ascii="Arial" w:hAnsi="Arial"/>
                <w:sz w:val="16"/>
              </w:rPr>
              <w:t>7</w:t>
            </w:r>
            <w:r w:rsidR="00FF6E13">
              <w:rPr>
                <w:rFonts w:ascii="Arial" w:hAnsi="Arial"/>
                <w:sz w:val="16"/>
              </w:rPr>
              <w:t>5</w:t>
            </w:r>
            <w:r w:rsidR="00812F26">
              <w:rPr>
                <w:rFonts w:ascii="Arial" w:hAnsi="Arial"/>
                <w:sz w:val="16"/>
              </w:rPr>
              <w:t>).</w:t>
            </w:r>
          </w:p>
        </w:tc>
      </w:tr>
      <w:tr w:rsidR="00812F26" w14:paraId="4EBD6CCA" w14:textId="77777777">
        <w:tc>
          <w:tcPr>
            <w:tcW w:w="2034" w:type="dxa"/>
            <w:vAlign w:val="center"/>
          </w:tcPr>
          <w:p w14:paraId="3D95A9FC" w14:textId="77777777" w:rsidR="00812F26" w:rsidRDefault="00812F26">
            <w:pPr>
              <w:numPr>
                <w:ilvl w:val="0"/>
                <w:numId w:val="1"/>
              </w:numPr>
              <w:tabs>
                <w:tab w:val="clear" w:pos="360"/>
              </w:tabs>
              <w:spacing w:before="40" w:after="20"/>
              <w:ind w:left="266" w:hanging="266"/>
              <w:rPr>
                <w:rFonts w:ascii="Arial" w:hAnsi="Arial"/>
                <w:b/>
                <w:sz w:val="16"/>
              </w:rPr>
            </w:pPr>
            <w:r>
              <w:rPr>
                <w:rFonts w:ascii="Arial" w:hAnsi="Arial"/>
                <w:b/>
                <w:sz w:val="16"/>
              </w:rPr>
              <w:t>ACCEPTANCE</w:t>
            </w:r>
          </w:p>
        </w:tc>
        <w:tc>
          <w:tcPr>
            <w:tcW w:w="8946" w:type="dxa"/>
            <w:gridSpan w:val="2"/>
            <w:vAlign w:val="center"/>
          </w:tcPr>
          <w:p w14:paraId="31A70D07" w14:textId="297759AF" w:rsidR="00812F26" w:rsidRDefault="00812F26">
            <w:pPr>
              <w:numPr>
                <w:ilvl w:val="0"/>
                <w:numId w:val="4"/>
              </w:numPr>
              <w:spacing w:before="40" w:after="50"/>
              <w:rPr>
                <w:rFonts w:ascii="Arial" w:hAnsi="Arial"/>
                <w:b/>
                <w:sz w:val="16"/>
              </w:rPr>
            </w:pPr>
            <w:r>
              <w:rPr>
                <w:rFonts w:ascii="Arial" w:hAnsi="Arial"/>
                <w:b/>
                <w:sz w:val="16"/>
              </w:rPr>
              <w:t xml:space="preserve">Application &amp; payment are due on November </w:t>
            </w:r>
            <w:r w:rsidR="003D53D3">
              <w:rPr>
                <w:rFonts w:ascii="Arial" w:hAnsi="Arial"/>
                <w:b/>
                <w:sz w:val="16"/>
              </w:rPr>
              <w:t>14</w:t>
            </w:r>
            <w:r>
              <w:rPr>
                <w:rFonts w:ascii="Arial" w:hAnsi="Arial"/>
                <w:b/>
                <w:sz w:val="16"/>
              </w:rPr>
              <w:t>, 201</w:t>
            </w:r>
            <w:r w:rsidR="003D53D3">
              <w:rPr>
                <w:rFonts w:ascii="Arial" w:hAnsi="Arial"/>
                <w:b/>
                <w:sz w:val="16"/>
              </w:rPr>
              <w:t>9</w:t>
            </w:r>
            <w:r>
              <w:rPr>
                <w:rFonts w:ascii="Arial" w:hAnsi="Arial"/>
                <w:b/>
                <w:sz w:val="16"/>
              </w:rPr>
              <w:t>. Rosters may be submitted later as team is formed.</w:t>
            </w:r>
          </w:p>
          <w:p w14:paraId="70AB8F45" w14:textId="77777777" w:rsidR="00812F26" w:rsidRDefault="00812F26">
            <w:pPr>
              <w:numPr>
                <w:ilvl w:val="0"/>
                <w:numId w:val="4"/>
              </w:numPr>
              <w:spacing w:before="40" w:after="50"/>
              <w:rPr>
                <w:rFonts w:ascii="Arial" w:hAnsi="Arial"/>
                <w:sz w:val="16"/>
              </w:rPr>
            </w:pPr>
            <w:r>
              <w:rPr>
                <w:rFonts w:ascii="Arial" w:hAnsi="Arial"/>
                <w:sz w:val="16"/>
              </w:rPr>
              <w:t>Applications will be accepted on a first-come basis, based on completed application (see Team Application Form for criteria). Teams will be notified by email within 48 hours of the receipt of their applications.</w:t>
            </w:r>
          </w:p>
          <w:p w14:paraId="00A44015" w14:textId="77777777" w:rsidR="00812F26" w:rsidRDefault="00812F26">
            <w:pPr>
              <w:numPr>
                <w:ilvl w:val="0"/>
                <w:numId w:val="4"/>
              </w:numPr>
              <w:spacing w:before="40" w:after="50"/>
              <w:rPr>
                <w:rFonts w:ascii="Arial" w:hAnsi="Arial"/>
                <w:sz w:val="16"/>
              </w:rPr>
            </w:pPr>
            <w:r>
              <w:rPr>
                <w:rFonts w:ascii="Arial" w:hAnsi="Arial"/>
                <w:sz w:val="16"/>
              </w:rPr>
              <w:t>Teams not accepted into the tournament will be offered the opportunity to be placed on a waiting list.</w:t>
            </w:r>
          </w:p>
          <w:p w14:paraId="383B1C67" w14:textId="77777777" w:rsidR="00812F26" w:rsidRDefault="00812F26">
            <w:pPr>
              <w:numPr>
                <w:ilvl w:val="0"/>
                <w:numId w:val="4"/>
              </w:numPr>
              <w:spacing w:before="40" w:after="50"/>
              <w:rPr>
                <w:rFonts w:ascii="Arial" w:hAnsi="Arial"/>
                <w:sz w:val="16"/>
              </w:rPr>
            </w:pPr>
            <w:r>
              <w:rPr>
                <w:rFonts w:ascii="Arial" w:hAnsi="Arial"/>
                <w:sz w:val="16"/>
              </w:rPr>
              <w:t>The primary form of communication between the Tournament and applying teams will be email and the Tournament website. Teams must designate a Team Contact on their application who has email and Internet access.</w:t>
            </w:r>
          </w:p>
        </w:tc>
      </w:tr>
      <w:tr w:rsidR="00812F26" w14:paraId="3FD846EC" w14:textId="77777777">
        <w:tc>
          <w:tcPr>
            <w:tcW w:w="2034" w:type="dxa"/>
            <w:vAlign w:val="center"/>
          </w:tcPr>
          <w:p w14:paraId="540370BA" w14:textId="77777777" w:rsidR="00812F26" w:rsidRDefault="00812F26">
            <w:pPr>
              <w:numPr>
                <w:ilvl w:val="0"/>
                <w:numId w:val="1"/>
              </w:numPr>
              <w:tabs>
                <w:tab w:val="clear" w:pos="360"/>
              </w:tabs>
              <w:spacing w:before="40" w:after="20"/>
              <w:ind w:left="266" w:hanging="266"/>
              <w:rPr>
                <w:rFonts w:ascii="Arial" w:hAnsi="Arial"/>
                <w:b/>
                <w:sz w:val="16"/>
              </w:rPr>
            </w:pPr>
            <w:r>
              <w:rPr>
                <w:rFonts w:ascii="Arial" w:hAnsi="Arial"/>
                <w:b/>
                <w:sz w:val="16"/>
              </w:rPr>
              <w:t>REFUNDS</w:t>
            </w:r>
          </w:p>
        </w:tc>
        <w:tc>
          <w:tcPr>
            <w:tcW w:w="8946" w:type="dxa"/>
            <w:gridSpan w:val="2"/>
            <w:vAlign w:val="center"/>
          </w:tcPr>
          <w:p w14:paraId="23086644" w14:textId="77777777" w:rsidR="00812F26" w:rsidRDefault="00812F26">
            <w:pPr>
              <w:numPr>
                <w:ilvl w:val="0"/>
                <w:numId w:val="5"/>
              </w:numPr>
              <w:spacing w:before="40" w:after="50"/>
              <w:rPr>
                <w:rFonts w:ascii="Arial" w:hAnsi="Arial"/>
                <w:sz w:val="16"/>
              </w:rPr>
            </w:pPr>
            <w:r>
              <w:rPr>
                <w:rFonts w:ascii="Arial" w:hAnsi="Arial"/>
                <w:sz w:val="16"/>
              </w:rPr>
              <w:t>Teams withdrawing 30 days or more before the tournament will be issued a full refund.</w:t>
            </w:r>
          </w:p>
          <w:p w14:paraId="1447F840" w14:textId="77777777" w:rsidR="00812F26" w:rsidRDefault="00812F26">
            <w:pPr>
              <w:numPr>
                <w:ilvl w:val="0"/>
                <w:numId w:val="5"/>
              </w:numPr>
              <w:spacing w:before="40" w:after="50"/>
              <w:rPr>
                <w:rFonts w:ascii="Arial" w:hAnsi="Arial"/>
                <w:sz w:val="16"/>
              </w:rPr>
            </w:pPr>
            <w:r>
              <w:rPr>
                <w:rFonts w:ascii="Arial" w:hAnsi="Arial"/>
                <w:sz w:val="16"/>
              </w:rPr>
              <w:t>Teams withdrawing less than 30 days before the start of the tournament will only be issued a refund if a replacement team can be found.</w:t>
            </w:r>
          </w:p>
          <w:p w14:paraId="280B75E9" w14:textId="77777777" w:rsidR="00812F26" w:rsidRDefault="00812F26">
            <w:pPr>
              <w:numPr>
                <w:ilvl w:val="0"/>
                <w:numId w:val="5"/>
              </w:numPr>
              <w:spacing w:before="40" w:after="50"/>
              <w:rPr>
                <w:rFonts w:ascii="Arial" w:hAnsi="Arial"/>
                <w:sz w:val="16"/>
              </w:rPr>
            </w:pPr>
            <w:r>
              <w:rPr>
                <w:rFonts w:ascii="Arial" w:hAnsi="Arial"/>
                <w:sz w:val="16"/>
              </w:rPr>
              <w:t>If the tournament is canceled and cannot be rescheduled a full refund will be issued.</w:t>
            </w:r>
          </w:p>
          <w:p w14:paraId="5AB72A22" w14:textId="77777777" w:rsidR="00812F26" w:rsidRDefault="00812F26">
            <w:pPr>
              <w:numPr>
                <w:ilvl w:val="0"/>
                <w:numId w:val="5"/>
              </w:numPr>
              <w:spacing w:before="40" w:after="50"/>
              <w:rPr>
                <w:rFonts w:ascii="Arial" w:hAnsi="Arial"/>
                <w:sz w:val="16"/>
              </w:rPr>
            </w:pPr>
            <w:r>
              <w:rPr>
                <w:rFonts w:ascii="Arial" w:hAnsi="Arial"/>
                <w:sz w:val="16"/>
              </w:rPr>
              <w:t xml:space="preserve">For teams that are eligible, referee deposit refunds will be mailed no later than 14 days after the end of the tournament. </w:t>
            </w:r>
            <w:r>
              <w:rPr>
                <w:rFonts w:ascii="Arial" w:hAnsi="Arial"/>
                <w:sz w:val="16"/>
                <w:u w:val="single"/>
              </w:rPr>
              <w:t>There are partial referee deposit refunds, based on assignments served.</w:t>
            </w:r>
          </w:p>
        </w:tc>
      </w:tr>
      <w:tr w:rsidR="00812F26" w14:paraId="5D0398FA" w14:textId="77777777">
        <w:tc>
          <w:tcPr>
            <w:tcW w:w="2034" w:type="dxa"/>
            <w:vAlign w:val="center"/>
          </w:tcPr>
          <w:p w14:paraId="6725AD24" w14:textId="77777777" w:rsidR="00812F26" w:rsidRDefault="00812F26">
            <w:pPr>
              <w:numPr>
                <w:ilvl w:val="0"/>
                <w:numId w:val="1"/>
              </w:numPr>
              <w:tabs>
                <w:tab w:val="clear" w:pos="360"/>
              </w:tabs>
              <w:spacing w:before="40" w:after="20"/>
              <w:ind w:left="266" w:hanging="266"/>
              <w:rPr>
                <w:rFonts w:ascii="Arial" w:hAnsi="Arial"/>
                <w:b/>
                <w:sz w:val="16"/>
              </w:rPr>
            </w:pPr>
            <w:r>
              <w:rPr>
                <w:rFonts w:ascii="Arial" w:hAnsi="Arial"/>
                <w:b/>
                <w:sz w:val="16"/>
              </w:rPr>
              <w:t>RAINOUT/</w:t>
            </w:r>
            <w:r>
              <w:rPr>
                <w:rFonts w:ascii="Arial" w:hAnsi="Arial"/>
                <w:b/>
                <w:sz w:val="16"/>
              </w:rPr>
              <w:br/>
              <w:t>CANCELLATION</w:t>
            </w:r>
          </w:p>
        </w:tc>
        <w:tc>
          <w:tcPr>
            <w:tcW w:w="8946" w:type="dxa"/>
            <w:gridSpan w:val="2"/>
            <w:vAlign w:val="center"/>
          </w:tcPr>
          <w:p w14:paraId="2B701D04" w14:textId="788FF435" w:rsidR="00812F26" w:rsidRDefault="00812F26">
            <w:pPr>
              <w:numPr>
                <w:ilvl w:val="0"/>
                <w:numId w:val="6"/>
              </w:numPr>
              <w:spacing w:before="40" w:after="50"/>
              <w:rPr>
                <w:rFonts w:ascii="Arial" w:hAnsi="Arial"/>
                <w:sz w:val="16"/>
              </w:rPr>
            </w:pPr>
            <w:r>
              <w:rPr>
                <w:rFonts w:ascii="Arial" w:hAnsi="Arial"/>
                <w:sz w:val="16"/>
              </w:rPr>
              <w:t>Should the tournament be rained out on the original date, it will be rescheduled for</w:t>
            </w:r>
            <w:r>
              <w:rPr>
                <w:rFonts w:ascii="Arial" w:hAnsi="Arial"/>
                <w:color w:val="FF0000"/>
                <w:sz w:val="16"/>
              </w:rPr>
              <w:t xml:space="preserve"> </w:t>
            </w:r>
            <w:r>
              <w:rPr>
                <w:rFonts w:ascii="Arial" w:hAnsi="Arial"/>
                <w:b/>
                <w:sz w:val="16"/>
              </w:rPr>
              <w:t xml:space="preserve">Dec. </w:t>
            </w:r>
            <w:r w:rsidR="00122E8D">
              <w:rPr>
                <w:rFonts w:ascii="Arial" w:hAnsi="Arial"/>
                <w:b/>
                <w:sz w:val="16"/>
              </w:rPr>
              <w:t>2</w:t>
            </w:r>
            <w:r w:rsidR="001B53A1">
              <w:rPr>
                <w:rFonts w:ascii="Arial" w:hAnsi="Arial"/>
                <w:b/>
                <w:sz w:val="16"/>
              </w:rPr>
              <w:t>1</w:t>
            </w:r>
            <w:r w:rsidR="00122E8D">
              <w:rPr>
                <w:rFonts w:ascii="Arial" w:hAnsi="Arial"/>
                <w:b/>
                <w:sz w:val="16"/>
              </w:rPr>
              <w:t>-2</w:t>
            </w:r>
            <w:r w:rsidR="001B53A1">
              <w:rPr>
                <w:rFonts w:ascii="Arial" w:hAnsi="Arial"/>
                <w:b/>
                <w:sz w:val="16"/>
              </w:rPr>
              <w:t>2</w:t>
            </w:r>
            <w:r>
              <w:rPr>
                <w:rFonts w:ascii="Arial" w:hAnsi="Arial"/>
                <w:b/>
                <w:sz w:val="16"/>
              </w:rPr>
              <w:t>, 201</w:t>
            </w:r>
            <w:r w:rsidR="001B53A1">
              <w:rPr>
                <w:rFonts w:ascii="Arial" w:hAnsi="Arial"/>
                <w:b/>
                <w:sz w:val="16"/>
              </w:rPr>
              <w:t>9</w:t>
            </w:r>
            <w:r>
              <w:rPr>
                <w:rFonts w:ascii="Arial" w:hAnsi="Arial"/>
                <w:b/>
                <w:sz w:val="16"/>
              </w:rPr>
              <w:t>.</w:t>
            </w:r>
            <w:r>
              <w:rPr>
                <w:rFonts w:ascii="Arial" w:hAnsi="Arial"/>
                <w:sz w:val="16"/>
              </w:rPr>
              <w:t xml:space="preserve">  All teams will be expected to return on the date to resume the tournament. Any team not able to return will only receive a refund if a replacement team can be found, less the costs of any pre-ordered items. </w:t>
            </w:r>
          </w:p>
          <w:p w14:paraId="0715DB41" w14:textId="77777777" w:rsidR="00812F26" w:rsidRDefault="00812F26">
            <w:pPr>
              <w:numPr>
                <w:ilvl w:val="0"/>
                <w:numId w:val="6"/>
              </w:numPr>
              <w:spacing w:before="40" w:after="50"/>
              <w:rPr>
                <w:rFonts w:ascii="Arial" w:hAnsi="Arial"/>
                <w:sz w:val="16"/>
              </w:rPr>
            </w:pPr>
            <w:r>
              <w:rPr>
                <w:rFonts w:ascii="Arial" w:hAnsi="Arial"/>
                <w:sz w:val="16"/>
              </w:rPr>
              <w:t>If the tournament is cancelled due to weather after partially completing and it cannot be rescheduled to be completed, refunds will be made to teams on a prorated basis, based on the number of actual games played.</w:t>
            </w:r>
          </w:p>
          <w:p w14:paraId="6C88F3F3" w14:textId="77777777" w:rsidR="00812F26" w:rsidRDefault="00812F26">
            <w:pPr>
              <w:numPr>
                <w:ilvl w:val="0"/>
                <w:numId w:val="6"/>
              </w:numPr>
              <w:spacing w:before="40" w:after="50"/>
              <w:rPr>
                <w:rFonts w:ascii="Arial" w:hAnsi="Arial"/>
                <w:sz w:val="16"/>
              </w:rPr>
            </w:pPr>
            <w:r>
              <w:rPr>
                <w:rFonts w:ascii="Arial" w:hAnsi="Arial"/>
                <w:sz w:val="16"/>
              </w:rPr>
              <w:t xml:space="preserve">If the tournament cannot be held due to weather or other conditions beyond the control of the tournament hosts, then full refunds will be sent to all teams, less the cost of any pre-ordered items, which will be sent to the team. </w:t>
            </w:r>
          </w:p>
        </w:tc>
      </w:tr>
      <w:tr w:rsidR="00812F26" w14:paraId="160328B5" w14:textId="77777777">
        <w:tc>
          <w:tcPr>
            <w:tcW w:w="2034" w:type="dxa"/>
            <w:vAlign w:val="center"/>
          </w:tcPr>
          <w:p w14:paraId="6E1097A4" w14:textId="77777777" w:rsidR="00812F26" w:rsidRDefault="00812F26">
            <w:pPr>
              <w:numPr>
                <w:ilvl w:val="0"/>
                <w:numId w:val="1"/>
              </w:numPr>
              <w:tabs>
                <w:tab w:val="clear" w:pos="360"/>
              </w:tabs>
              <w:spacing w:before="40" w:after="20"/>
              <w:ind w:left="266" w:hanging="266"/>
              <w:rPr>
                <w:rFonts w:ascii="Arial" w:hAnsi="Arial"/>
                <w:b/>
                <w:sz w:val="16"/>
              </w:rPr>
            </w:pPr>
            <w:r>
              <w:rPr>
                <w:rFonts w:ascii="Arial" w:hAnsi="Arial"/>
                <w:b/>
                <w:sz w:val="16"/>
              </w:rPr>
              <w:t>PLAYERS/TEAMS</w:t>
            </w:r>
          </w:p>
        </w:tc>
        <w:tc>
          <w:tcPr>
            <w:tcW w:w="8946" w:type="dxa"/>
            <w:gridSpan w:val="2"/>
            <w:vAlign w:val="center"/>
          </w:tcPr>
          <w:p w14:paraId="0D967334" w14:textId="142C4C0F" w:rsidR="00812F26" w:rsidRDefault="00812F26">
            <w:pPr>
              <w:numPr>
                <w:ilvl w:val="0"/>
                <w:numId w:val="7"/>
              </w:numPr>
              <w:spacing w:before="40" w:after="50"/>
              <w:rPr>
                <w:rFonts w:ascii="Arial" w:hAnsi="Arial"/>
                <w:sz w:val="16"/>
              </w:rPr>
            </w:pPr>
            <w:r>
              <w:rPr>
                <w:rFonts w:ascii="Arial" w:hAnsi="Arial"/>
                <w:sz w:val="16"/>
              </w:rPr>
              <w:t xml:space="preserve">Players on participating teams must be properly registered to play in </w:t>
            </w:r>
            <w:r w:rsidR="001B53A1">
              <w:rPr>
                <w:rFonts w:ascii="Arial" w:hAnsi="Arial"/>
                <w:sz w:val="16"/>
              </w:rPr>
              <w:t>AYSO and</w:t>
            </w:r>
            <w:r>
              <w:rPr>
                <w:rFonts w:ascii="Arial" w:hAnsi="Arial"/>
                <w:sz w:val="16"/>
              </w:rPr>
              <w:t xml:space="preserve"> have played in the </w:t>
            </w:r>
            <w:r>
              <w:rPr>
                <w:rFonts w:ascii="Arial" w:hAnsi="Arial"/>
                <w:b/>
                <w:sz w:val="16"/>
              </w:rPr>
              <w:t>Fall 201</w:t>
            </w:r>
            <w:r w:rsidR="003D53D3">
              <w:rPr>
                <w:rFonts w:ascii="Arial" w:hAnsi="Arial"/>
                <w:b/>
                <w:sz w:val="16"/>
              </w:rPr>
              <w:t>9</w:t>
            </w:r>
            <w:r>
              <w:rPr>
                <w:rFonts w:ascii="Arial" w:hAnsi="Arial"/>
                <w:sz w:val="16"/>
              </w:rPr>
              <w:t xml:space="preserve"> season</w:t>
            </w:r>
            <w:r w:rsidR="0015796B">
              <w:rPr>
                <w:rFonts w:ascii="Arial" w:hAnsi="Arial"/>
                <w:sz w:val="16"/>
              </w:rPr>
              <w:t xml:space="preserve"> on an AYSO team</w:t>
            </w:r>
            <w:r>
              <w:rPr>
                <w:rFonts w:ascii="Arial" w:hAnsi="Arial"/>
                <w:sz w:val="16"/>
              </w:rPr>
              <w:t xml:space="preserve">. Coaches are responsible to ensure that all players meet eligibility requirements and have the proper AYSO certification for the division they are coaching. Extra and AYSO </w:t>
            </w:r>
            <w:r w:rsidR="007650E2">
              <w:rPr>
                <w:rFonts w:ascii="Arial" w:hAnsi="Arial"/>
                <w:sz w:val="16"/>
              </w:rPr>
              <w:t>United</w:t>
            </w:r>
            <w:r>
              <w:rPr>
                <w:rFonts w:ascii="Arial" w:hAnsi="Arial"/>
                <w:sz w:val="16"/>
              </w:rPr>
              <w:t xml:space="preserve"> teams will compete in age appropriate divisions. (</w:t>
            </w:r>
            <w:r w:rsidR="00101E1F">
              <w:rPr>
                <w:rFonts w:ascii="Arial" w:hAnsi="Arial"/>
                <w:sz w:val="16"/>
              </w:rPr>
              <w:t>9U</w:t>
            </w:r>
            <w:r>
              <w:rPr>
                <w:rFonts w:ascii="Arial" w:hAnsi="Arial"/>
                <w:sz w:val="16"/>
              </w:rPr>
              <w:t xml:space="preserve"> in </w:t>
            </w:r>
            <w:r w:rsidR="00101E1F">
              <w:rPr>
                <w:rFonts w:ascii="Arial" w:hAnsi="Arial"/>
                <w:sz w:val="16"/>
              </w:rPr>
              <w:t xml:space="preserve">10U Div; </w:t>
            </w:r>
            <w:r>
              <w:rPr>
                <w:rFonts w:ascii="Arial" w:hAnsi="Arial"/>
                <w:sz w:val="16"/>
              </w:rPr>
              <w:t>11</w:t>
            </w:r>
            <w:r w:rsidR="00101E1F">
              <w:rPr>
                <w:rFonts w:ascii="Arial" w:hAnsi="Arial"/>
                <w:sz w:val="16"/>
              </w:rPr>
              <w:t>U in</w:t>
            </w:r>
            <w:r>
              <w:rPr>
                <w:rFonts w:ascii="Arial" w:hAnsi="Arial"/>
                <w:sz w:val="16"/>
              </w:rPr>
              <w:t>12</w:t>
            </w:r>
            <w:r w:rsidR="00101E1F">
              <w:rPr>
                <w:rFonts w:ascii="Arial" w:hAnsi="Arial"/>
                <w:sz w:val="16"/>
              </w:rPr>
              <w:t xml:space="preserve">U Div.; </w:t>
            </w:r>
            <w:r>
              <w:rPr>
                <w:rFonts w:ascii="Arial" w:hAnsi="Arial"/>
                <w:sz w:val="16"/>
              </w:rPr>
              <w:t>13</w:t>
            </w:r>
            <w:r w:rsidR="00101E1F">
              <w:rPr>
                <w:rFonts w:ascii="Arial" w:hAnsi="Arial"/>
                <w:sz w:val="16"/>
              </w:rPr>
              <w:t xml:space="preserve">U in </w:t>
            </w:r>
            <w:r>
              <w:rPr>
                <w:rFonts w:ascii="Arial" w:hAnsi="Arial"/>
                <w:sz w:val="16"/>
              </w:rPr>
              <w:t>14</w:t>
            </w:r>
            <w:r w:rsidR="00101E1F">
              <w:rPr>
                <w:rFonts w:ascii="Arial" w:hAnsi="Arial"/>
                <w:sz w:val="16"/>
              </w:rPr>
              <w:t>U</w:t>
            </w:r>
            <w:r>
              <w:rPr>
                <w:rFonts w:ascii="Arial" w:hAnsi="Arial"/>
                <w:sz w:val="16"/>
              </w:rPr>
              <w:t xml:space="preserve"> Div.)</w:t>
            </w:r>
          </w:p>
          <w:p w14:paraId="5FCE58D9" w14:textId="7D78B3AC" w:rsidR="00812F26" w:rsidRDefault="00101E1F">
            <w:pPr>
              <w:numPr>
                <w:ilvl w:val="0"/>
                <w:numId w:val="7"/>
              </w:numPr>
              <w:spacing w:before="40" w:after="50"/>
              <w:rPr>
                <w:rFonts w:ascii="Arial" w:hAnsi="Arial"/>
                <w:sz w:val="16"/>
              </w:rPr>
            </w:pPr>
            <w:r w:rsidRPr="00101E1F">
              <w:rPr>
                <w:rFonts w:ascii="Arial" w:hAnsi="Arial"/>
                <w:sz w:val="16"/>
                <w:szCs w:val="16"/>
              </w:rPr>
              <w:t>Team AYSO Blue</w:t>
            </w:r>
            <w:r>
              <w:rPr>
                <w:rFonts w:ascii="Arial" w:hAnsi="Arial"/>
                <w:sz w:val="16"/>
                <w:szCs w:val="16"/>
              </w:rPr>
              <w:t xml:space="preserve"> </w:t>
            </w:r>
            <w:r w:rsidRPr="00101E1F">
              <w:rPr>
                <w:rFonts w:ascii="Arial" w:hAnsi="Arial"/>
                <w:sz w:val="16"/>
                <w:szCs w:val="16"/>
              </w:rPr>
              <w:t>Sombrero or manual signed</w:t>
            </w:r>
            <w:r>
              <w:rPr>
                <w:rFonts w:ascii="Arial" w:hAnsi="Arial"/>
                <w:sz w:val="19"/>
              </w:rPr>
              <w:t xml:space="preserve"> rosters </w:t>
            </w:r>
            <w:r w:rsidR="00812F26">
              <w:rPr>
                <w:rFonts w:ascii="Arial" w:hAnsi="Arial"/>
                <w:sz w:val="16"/>
              </w:rPr>
              <w:t xml:space="preserve">are accepted. All team rosters must be verified and approved by each player’s Regional Commissioner and have an original signature. Roster changes may be submitted (with the written approval of the RC); Changes must be received by check-in on </w:t>
            </w:r>
            <w:r w:rsidR="00812F26">
              <w:rPr>
                <w:rFonts w:ascii="Arial" w:hAnsi="Arial"/>
                <w:b/>
                <w:sz w:val="16"/>
              </w:rPr>
              <w:t xml:space="preserve">Dec. </w:t>
            </w:r>
            <w:r w:rsidR="00C94433">
              <w:rPr>
                <w:rFonts w:ascii="Arial" w:hAnsi="Arial"/>
                <w:b/>
                <w:sz w:val="16"/>
              </w:rPr>
              <w:t>1</w:t>
            </w:r>
            <w:r w:rsidR="003D53D3">
              <w:rPr>
                <w:rFonts w:ascii="Arial" w:hAnsi="Arial"/>
                <w:b/>
                <w:sz w:val="16"/>
              </w:rPr>
              <w:t>4</w:t>
            </w:r>
            <w:r w:rsidR="00812F26">
              <w:rPr>
                <w:rFonts w:ascii="Arial" w:hAnsi="Arial"/>
                <w:b/>
                <w:sz w:val="16"/>
              </w:rPr>
              <w:t>, 201</w:t>
            </w:r>
            <w:r w:rsidR="003D53D3">
              <w:rPr>
                <w:rFonts w:ascii="Arial" w:hAnsi="Arial"/>
                <w:b/>
                <w:sz w:val="16"/>
              </w:rPr>
              <w:t>9</w:t>
            </w:r>
            <w:r w:rsidR="00812F26">
              <w:rPr>
                <w:rFonts w:ascii="Arial" w:hAnsi="Arial"/>
                <w:b/>
                <w:sz w:val="16"/>
              </w:rPr>
              <w:t xml:space="preserve"> at team check in. </w:t>
            </w:r>
          </w:p>
          <w:p w14:paraId="0A335733" w14:textId="098FB2A3" w:rsidR="00812F26" w:rsidRDefault="00812F26">
            <w:pPr>
              <w:numPr>
                <w:ilvl w:val="0"/>
                <w:numId w:val="7"/>
              </w:numPr>
              <w:spacing w:before="40" w:after="50"/>
              <w:rPr>
                <w:rFonts w:ascii="Arial" w:hAnsi="Arial"/>
                <w:sz w:val="16"/>
              </w:rPr>
            </w:pPr>
            <w:r>
              <w:rPr>
                <w:rFonts w:ascii="Arial" w:hAnsi="Arial"/>
                <w:sz w:val="16"/>
              </w:rPr>
              <w:t xml:space="preserve">Coed teams will be accepted; </w:t>
            </w:r>
            <w:r w:rsidR="001B53A1">
              <w:rPr>
                <w:rFonts w:ascii="Arial" w:hAnsi="Arial"/>
                <w:sz w:val="16"/>
              </w:rPr>
              <w:t>however,</w:t>
            </w:r>
            <w:r>
              <w:rPr>
                <w:rFonts w:ascii="Arial" w:hAnsi="Arial"/>
                <w:sz w:val="16"/>
              </w:rPr>
              <w:t xml:space="preserve"> they must play in the boy’s divisions only.</w:t>
            </w:r>
          </w:p>
          <w:p w14:paraId="6EA4F540" w14:textId="69F1553D" w:rsidR="00812F26" w:rsidRDefault="00812F26">
            <w:pPr>
              <w:numPr>
                <w:ilvl w:val="0"/>
                <w:numId w:val="7"/>
              </w:numPr>
              <w:spacing w:before="40" w:after="50"/>
              <w:rPr>
                <w:rFonts w:ascii="Arial" w:hAnsi="Arial"/>
                <w:sz w:val="16"/>
              </w:rPr>
            </w:pPr>
            <w:r>
              <w:rPr>
                <w:rFonts w:ascii="Arial" w:hAnsi="Arial"/>
                <w:sz w:val="16"/>
              </w:rPr>
              <w:t xml:space="preserve">Division </w:t>
            </w:r>
            <w:r w:rsidR="00942F9B">
              <w:rPr>
                <w:rFonts w:ascii="Arial" w:hAnsi="Arial"/>
                <w:sz w:val="16"/>
              </w:rPr>
              <w:t>13U/14U</w:t>
            </w:r>
            <w:r>
              <w:rPr>
                <w:rFonts w:ascii="Arial" w:hAnsi="Arial"/>
                <w:sz w:val="16"/>
              </w:rPr>
              <w:t xml:space="preserve"> will play 11-v-11, and there will be a roster limit of 1</w:t>
            </w:r>
            <w:r w:rsidR="00942F9B">
              <w:rPr>
                <w:rFonts w:ascii="Arial" w:hAnsi="Arial"/>
                <w:sz w:val="16"/>
              </w:rPr>
              <w:t>8</w:t>
            </w:r>
            <w:r>
              <w:rPr>
                <w:rFonts w:ascii="Arial" w:hAnsi="Arial"/>
                <w:sz w:val="16"/>
              </w:rPr>
              <w:t xml:space="preserve"> players per team.</w:t>
            </w:r>
            <w:r>
              <w:rPr>
                <w:rFonts w:ascii="Arial" w:hAnsi="Arial"/>
                <w:sz w:val="16"/>
              </w:rPr>
              <w:br/>
              <w:t xml:space="preserve">Division </w:t>
            </w:r>
            <w:r w:rsidR="00942F9B">
              <w:rPr>
                <w:rFonts w:ascii="Arial" w:hAnsi="Arial"/>
                <w:sz w:val="16"/>
              </w:rPr>
              <w:t>11U/12U</w:t>
            </w:r>
            <w:r>
              <w:rPr>
                <w:rFonts w:ascii="Arial" w:hAnsi="Arial"/>
                <w:sz w:val="16"/>
              </w:rPr>
              <w:t xml:space="preserve"> will play 9-v-9, and there will be a roster limit of 1</w:t>
            </w:r>
            <w:r w:rsidR="00B26DD4">
              <w:rPr>
                <w:rFonts w:ascii="Arial" w:hAnsi="Arial"/>
                <w:sz w:val="16"/>
              </w:rPr>
              <w:t>6</w:t>
            </w:r>
            <w:r>
              <w:rPr>
                <w:rFonts w:ascii="Arial" w:hAnsi="Arial"/>
                <w:sz w:val="16"/>
              </w:rPr>
              <w:t xml:space="preserve"> players per team.</w:t>
            </w:r>
            <w:r>
              <w:rPr>
                <w:rFonts w:ascii="Arial" w:hAnsi="Arial"/>
                <w:color w:val="FF0000"/>
                <w:sz w:val="16"/>
              </w:rPr>
              <w:br/>
            </w:r>
            <w:r>
              <w:rPr>
                <w:rFonts w:ascii="Arial" w:hAnsi="Arial"/>
                <w:sz w:val="16"/>
              </w:rPr>
              <w:t xml:space="preserve">Division </w:t>
            </w:r>
            <w:r w:rsidR="00942F9B">
              <w:rPr>
                <w:rFonts w:ascii="Arial" w:hAnsi="Arial"/>
                <w:sz w:val="16"/>
              </w:rPr>
              <w:t>9U/19U</w:t>
            </w:r>
            <w:r>
              <w:rPr>
                <w:rFonts w:ascii="Arial" w:hAnsi="Arial"/>
                <w:sz w:val="16"/>
              </w:rPr>
              <w:t xml:space="preserve"> will play 7-v-7, and there will be a roster limit of 10 players per team.</w:t>
            </w:r>
          </w:p>
          <w:p w14:paraId="49617B28" w14:textId="77777777" w:rsidR="00812F26" w:rsidRDefault="00812F26">
            <w:pPr>
              <w:numPr>
                <w:ilvl w:val="0"/>
                <w:numId w:val="7"/>
              </w:numPr>
              <w:spacing w:before="40" w:after="50"/>
              <w:rPr>
                <w:rFonts w:ascii="Arial" w:hAnsi="Arial"/>
                <w:sz w:val="16"/>
              </w:rPr>
            </w:pPr>
            <w:r>
              <w:rPr>
                <w:rFonts w:ascii="Arial" w:hAnsi="Arial"/>
                <w:b/>
                <w:sz w:val="16"/>
              </w:rPr>
              <w:t>All players must play at least half of each game.</w:t>
            </w:r>
            <w:r>
              <w:rPr>
                <w:rFonts w:ascii="Arial" w:hAnsi="Arial"/>
                <w:sz w:val="16"/>
              </w:rPr>
              <w:t xml:space="preserve"> Violation of these player rules exposes a team to protest and renders them subject to forfeiture of game and possible disqualification at the discretion of the Tournament Director.</w:t>
            </w:r>
          </w:p>
          <w:p w14:paraId="3BBE7E61" w14:textId="77777777" w:rsidR="00812F26" w:rsidRDefault="00812F26">
            <w:pPr>
              <w:numPr>
                <w:ilvl w:val="0"/>
                <w:numId w:val="7"/>
              </w:numPr>
              <w:spacing w:before="40" w:after="50"/>
              <w:rPr>
                <w:rFonts w:ascii="Arial" w:hAnsi="Arial"/>
                <w:sz w:val="16"/>
              </w:rPr>
            </w:pPr>
            <w:r>
              <w:rPr>
                <w:rFonts w:ascii="Arial" w:hAnsi="Arial"/>
                <w:sz w:val="16"/>
              </w:rPr>
              <w:t>3 Guest Players (players from a different region from the applying team’s region) will be allowed for each team. However, the Guest Player will be required to have the approval of both the Guest Player’s regional commissioner and the Host Team regional commissioner (see Guest Player Form).</w:t>
            </w:r>
          </w:p>
        </w:tc>
      </w:tr>
      <w:tr w:rsidR="00812F26" w14:paraId="260C5E24" w14:textId="77777777">
        <w:tc>
          <w:tcPr>
            <w:tcW w:w="2034" w:type="dxa"/>
            <w:vAlign w:val="center"/>
          </w:tcPr>
          <w:p w14:paraId="123D5696" w14:textId="77777777" w:rsidR="00812F26" w:rsidRDefault="00812F26">
            <w:pPr>
              <w:numPr>
                <w:ilvl w:val="0"/>
                <w:numId w:val="1"/>
              </w:numPr>
              <w:tabs>
                <w:tab w:val="clear" w:pos="360"/>
              </w:tabs>
              <w:spacing w:before="40" w:after="20"/>
              <w:ind w:left="266" w:hanging="266"/>
              <w:rPr>
                <w:rFonts w:ascii="Arial" w:hAnsi="Arial"/>
                <w:b/>
                <w:sz w:val="16"/>
              </w:rPr>
            </w:pPr>
            <w:r>
              <w:rPr>
                <w:rFonts w:ascii="Arial" w:hAnsi="Arial"/>
                <w:b/>
                <w:sz w:val="16"/>
              </w:rPr>
              <w:t>COACHES</w:t>
            </w:r>
          </w:p>
        </w:tc>
        <w:tc>
          <w:tcPr>
            <w:tcW w:w="8946" w:type="dxa"/>
            <w:gridSpan w:val="2"/>
            <w:vAlign w:val="center"/>
          </w:tcPr>
          <w:p w14:paraId="562F801F" w14:textId="77777777" w:rsidR="00812F26" w:rsidRDefault="00812F26">
            <w:pPr>
              <w:numPr>
                <w:ilvl w:val="0"/>
                <w:numId w:val="8"/>
              </w:numPr>
              <w:spacing w:before="40" w:after="50"/>
              <w:rPr>
                <w:rFonts w:ascii="Arial" w:hAnsi="Arial"/>
                <w:color w:val="000000"/>
                <w:sz w:val="18"/>
              </w:rPr>
            </w:pPr>
            <w:r>
              <w:rPr>
                <w:rFonts w:ascii="Arial" w:hAnsi="Arial"/>
                <w:sz w:val="16"/>
              </w:rPr>
              <w:t xml:space="preserve">Each team is limited to one Head Coach and one Assistant Coach only (must have one of each). These coaches must be the ones listed on the Official Team Roster. </w:t>
            </w:r>
          </w:p>
          <w:p w14:paraId="775317F9" w14:textId="13D9C4AA" w:rsidR="00812F26" w:rsidRDefault="00812F26">
            <w:pPr>
              <w:numPr>
                <w:ilvl w:val="0"/>
                <w:numId w:val="8"/>
              </w:numPr>
              <w:spacing w:before="40" w:after="50"/>
              <w:rPr>
                <w:rFonts w:ascii="Arial" w:hAnsi="Arial"/>
                <w:color w:val="000000"/>
                <w:sz w:val="16"/>
              </w:rPr>
            </w:pPr>
            <w:r>
              <w:rPr>
                <w:rFonts w:ascii="Arial" w:hAnsi="Arial"/>
                <w:color w:val="000000"/>
                <w:sz w:val="16"/>
              </w:rPr>
              <w:t>Each Coach must provide their AYSO Identification Number, be a currently registered volunteer, Safe-Haven certified and AYSO trained at the age-appr</w:t>
            </w:r>
            <w:r w:rsidR="00FC7784">
              <w:rPr>
                <w:rFonts w:ascii="Arial" w:hAnsi="Arial"/>
                <w:color w:val="000000"/>
                <w:sz w:val="16"/>
              </w:rPr>
              <w:t xml:space="preserve">opriate level. Your signed </w:t>
            </w:r>
            <w:r w:rsidR="00101E1F">
              <w:rPr>
                <w:rFonts w:ascii="Arial" w:hAnsi="Arial"/>
                <w:color w:val="000000"/>
                <w:sz w:val="16"/>
              </w:rPr>
              <w:t>AYSO Blue Sombrero or manual-filled in signed</w:t>
            </w:r>
            <w:r>
              <w:rPr>
                <w:rFonts w:ascii="Arial" w:hAnsi="Arial"/>
                <w:color w:val="000000"/>
                <w:sz w:val="16"/>
              </w:rPr>
              <w:t xml:space="preserve"> team roster must include the coach and assistant coach as well as appropriate coaching certifications</w:t>
            </w:r>
          </w:p>
          <w:p w14:paraId="49CBAF2E" w14:textId="77777777" w:rsidR="00812F26" w:rsidRDefault="00812F26">
            <w:pPr>
              <w:numPr>
                <w:ilvl w:val="0"/>
                <w:numId w:val="8"/>
              </w:numPr>
              <w:spacing w:before="40" w:after="50"/>
              <w:rPr>
                <w:rFonts w:ascii="Arial" w:hAnsi="Arial"/>
                <w:sz w:val="16"/>
              </w:rPr>
            </w:pPr>
            <w:r>
              <w:rPr>
                <w:rFonts w:ascii="Arial" w:hAnsi="Arial"/>
                <w:sz w:val="16"/>
              </w:rPr>
              <w:t>Coaches are expected to set the example for their team in exhibiting proper AYSO behavior and Kid Zone behavior. Coaches are expected to remain in the technical area during games and enter the field of play only when requested by referee.</w:t>
            </w:r>
          </w:p>
        </w:tc>
      </w:tr>
      <w:tr w:rsidR="00812F26" w14:paraId="6528A8F6" w14:textId="77777777">
        <w:tc>
          <w:tcPr>
            <w:tcW w:w="2034" w:type="dxa"/>
            <w:vAlign w:val="center"/>
          </w:tcPr>
          <w:p w14:paraId="43844A2B" w14:textId="77777777" w:rsidR="00812F26" w:rsidRDefault="00812F26">
            <w:pPr>
              <w:numPr>
                <w:ilvl w:val="0"/>
                <w:numId w:val="1"/>
              </w:numPr>
              <w:tabs>
                <w:tab w:val="clear" w:pos="360"/>
              </w:tabs>
              <w:spacing w:before="40" w:after="20"/>
              <w:ind w:left="266" w:hanging="266"/>
              <w:rPr>
                <w:rFonts w:ascii="Arial" w:hAnsi="Arial"/>
                <w:b/>
                <w:sz w:val="16"/>
              </w:rPr>
            </w:pPr>
            <w:r>
              <w:rPr>
                <w:rFonts w:ascii="Arial" w:hAnsi="Arial"/>
                <w:b/>
                <w:sz w:val="16"/>
              </w:rPr>
              <w:lastRenderedPageBreak/>
              <w:t>FIELDS</w:t>
            </w:r>
          </w:p>
        </w:tc>
        <w:tc>
          <w:tcPr>
            <w:tcW w:w="8946" w:type="dxa"/>
            <w:gridSpan w:val="2"/>
            <w:vAlign w:val="center"/>
          </w:tcPr>
          <w:p w14:paraId="451E2B36" w14:textId="77777777" w:rsidR="00812F26" w:rsidRDefault="00812F26">
            <w:pPr>
              <w:numPr>
                <w:ilvl w:val="0"/>
                <w:numId w:val="10"/>
              </w:numPr>
              <w:spacing w:before="40" w:after="40"/>
              <w:rPr>
                <w:rFonts w:ascii="Arial" w:hAnsi="Arial"/>
                <w:sz w:val="16"/>
              </w:rPr>
            </w:pPr>
            <w:r>
              <w:rPr>
                <w:rFonts w:ascii="Arial" w:hAnsi="Arial"/>
                <w:sz w:val="16"/>
              </w:rPr>
              <w:t>All fields will be set up and taken down by the tournament staff.</w:t>
            </w:r>
          </w:p>
          <w:p w14:paraId="316C9D6C" w14:textId="1B4210A3" w:rsidR="00812F26" w:rsidRDefault="00942F9B">
            <w:pPr>
              <w:numPr>
                <w:ilvl w:val="0"/>
                <w:numId w:val="10"/>
              </w:numPr>
              <w:spacing w:before="40" w:after="40"/>
              <w:rPr>
                <w:rFonts w:ascii="Arial" w:hAnsi="Arial"/>
                <w:b/>
                <w:sz w:val="16"/>
              </w:rPr>
            </w:pPr>
            <w:r>
              <w:rPr>
                <w:rFonts w:ascii="Arial" w:hAnsi="Arial"/>
                <w:b/>
                <w:sz w:val="16"/>
              </w:rPr>
              <w:t>9U-14U</w:t>
            </w:r>
            <w:r w:rsidR="00812F26">
              <w:rPr>
                <w:rFonts w:ascii="Arial" w:hAnsi="Arial"/>
                <w:b/>
                <w:sz w:val="16"/>
              </w:rPr>
              <w:t xml:space="preserve"> Fields are located at </w:t>
            </w:r>
            <w:r w:rsidR="00812F26">
              <w:rPr>
                <w:rFonts w:ascii="Arial" w:hAnsi="Arial"/>
                <w:b/>
                <w:sz w:val="16"/>
                <w:u w:val="single"/>
              </w:rPr>
              <w:t>Santa Clarita Central Park, 27150 Bouquet Canyon Rd, Santa Clarita, CA 91355</w:t>
            </w:r>
          </w:p>
          <w:p w14:paraId="2EDFF3CE" w14:textId="77777777" w:rsidR="00812F26" w:rsidRDefault="00812F26">
            <w:pPr>
              <w:numPr>
                <w:ilvl w:val="0"/>
                <w:numId w:val="10"/>
              </w:numPr>
              <w:spacing w:before="40" w:after="40"/>
              <w:rPr>
                <w:rFonts w:ascii="Arial" w:hAnsi="Arial"/>
                <w:sz w:val="16"/>
              </w:rPr>
            </w:pPr>
            <w:r>
              <w:rPr>
                <w:rFonts w:ascii="Arial" w:hAnsi="Arial"/>
                <w:sz w:val="16"/>
              </w:rPr>
              <w:t>Trash cans will be provided at each field. Teams will be expected to clean up all trash in their area before leaving.</w:t>
            </w:r>
          </w:p>
          <w:p w14:paraId="6098E8D2" w14:textId="067618BA" w:rsidR="00812F26" w:rsidRDefault="00812F26">
            <w:pPr>
              <w:numPr>
                <w:ilvl w:val="0"/>
                <w:numId w:val="10"/>
              </w:numPr>
              <w:spacing w:before="40" w:after="40"/>
              <w:rPr>
                <w:rFonts w:ascii="Arial" w:hAnsi="Arial"/>
                <w:sz w:val="16"/>
              </w:rPr>
            </w:pPr>
            <w:r>
              <w:rPr>
                <w:rFonts w:ascii="Arial" w:hAnsi="Arial"/>
                <w:sz w:val="16"/>
              </w:rPr>
              <w:t xml:space="preserve">Please observe the posted Facility Use Rules while attending the tournament </w:t>
            </w:r>
            <w:r>
              <w:rPr>
                <w:rFonts w:ascii="Arial" w:hAnsi="Arial"/>
                <w:b/>
                <w:sz w:val="16"/>
              </w:rPr>
              <w:t xml:space="preserve">(No pets, no smoking/alcohol, </w:t>
            </w:r>
            <w:r w:rsidR="001B53A1">
              <w:rPr>
                <w:rFonts w:ascii="Arial" w:hAnsi="Arial"/>
                <w:b/>
                <w:sz w:val="16"/>
              </w:rPr>
              <w:t>etc.</w:t>
            </w:r>
            <w:r>
              <w:rPr>
                <w:rFonts w:ascii="Arial" w:hAnsi="Arial"/>
                <w:b/>
                <w:sz w:val="16"/>
              </w:rPr>
              <w:t>)</w:t>
            </w:r>
          </w:p>
        </w:tc>
      </w:tr>
      <w:tr w:rsidR="00812F26" w14:paraId="1574BFF7" w14:textId="77777777">
        <w:tc>
          <w:tcPr>
            <w:tcW w:w="2034" w:type="dxa"/>
            <w:vAlign w:val="center"/>
          </w:tcPr>
          <w:p w14:paraId="63E6DC0D"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CHECK-IN</w:t>
            </w:r>
          </w:p>
        </w:tc>
        <w:tc>
          <w:tcPr>
            <w:tcW w:w="8946" w:type="dxa"/>
            <w:gridSpan w:val="2"/>
            <w:vAlign w:val="center"/>
          </w:tcPr>
          <w:p w14:paraId="2A94D423" w14:textId="611F3448" w:rsidR="00812F26" w:rsidRDefault="00812F26">
            <w:pPr>
              <w:numPr>
                <w:ilvl w:val="0"/>
                <w:numId w:val="11"/>
              </w:numPr>
              <w:spacing w:before="60" w:after="60"/>
              <w:rPr>
                <w:rFonts w:ascii="Arial" w:hAnsi="Arial"/>
                <w:sz w:val="16"/>
              </w:rPr>
            </w:pPr>
            <w:r>
              <w:rPr>
                <w:rFonts w:ascii="Arial" w:hAnsi="Arial"/>
                <w:b/>
                <w:sz w:val="16"/>
              </w:rPr>
              <w:t xml:space="preserve">All check-ins will be held at the main </w:t>
            </w:r>
            <w:r w:rsidR="00122E8D">
              <w:rPr>
                <w:rFonts w:ascii="Arial" w:hAnsi="Arial"/>
                <w:b/>
                <w:sz w:val="16"/>
              </w:rPr>
              <w:t>t</w:t>
            </w:r>
            <w:r>
              <w:rPr>
                <w:rFonts w:ascii="Arial" w:hAnsi="Arial"/>
                <w:b/>
                <w:sz w:val="16"/>
              </w:rPr>
              <w:t>ent.</w:t>
            </w:r>
            <w:r>
              <w:rPr>
                <w:rFonts w:ascii="Arial" w:hAnsi="Arial"/>
                <w:sz w:val="16"/>
              </w:rPr>
              <w:t xml:space="preserve"> Teams must check in 60 minutes prior to their first </w:t>
            </w:r>
            <w:r w:rsidR="001B53A1">
              <w:rPr>
                <w:rFonts w:ascii="Arial" w:hAnsi="Arial"/>
                <w:sz w:val="16"/>
              </w:rPr>
              <w:t>game and</w:t>
            </w:r>
            <w:r>
              <w:rPr>
                <w:rFonts w:ascii="Arial" w:hAnsi="Arial"/>
                <w:sz w:val="16"/>
              </w:rPr>
              <w:t xml:space="preserve"> must present Lineup Cards for as many games as the team may play in the tournament (Four, including medal-round games). The Game Cards must be properly completed with players listed in uniform order (first name, last name). The players listed on the game cards must match the approved roster submitted with the team’s application.  </w:t>
            </w:r>
          </w:p>
          <w:p w14:paraId="2A9B0E65" w14:textId="1797F7AF" w:rsidR="00812F26" w:rsidRDefault="00812F26">
            <w:pPr>
              <w:numPr>
                <w:ilvl w:val="0"/>
                <w:numId w:val="11"/>
              </w:numPr>
              <w:spacing w:before="60" w:after="60"/>
              <w:rPr>
                <w:rFonts w:ascii="Arial" w:hAnsi="Arial"/>
                <w:sz w:val="16"/>
              </w:rPr>
            </w:pPr>
            <w:r>
              <w:rPr>
                <w:rFonts w:ascii="Arial" w:hAnsi="Arial"/>
                <w:sz w:val="16"/>
              </w:rPr>
              <w:t xml:space="preserve">Players must be “game ready” at check-in, wearing all equipment with shirts tucked in and jackets or other outerwear removed. </w:t>
            </w:r>
            <w:r>
              <w:rPr>
                <w:rFonts w:ascii="Arial" w:hAnsi="Arial"/>
                <w:b/>
                <w:sz w:val="16"/>
              </w:rPr>
              <w:t>OPTIONAL:</w:t>
            </w:r>
            <w:r>
              <w:rPr>
                <w:rFonts w:ascii="Arial" w:hAnsi="Arial"/>
                <w:sz w:val="16"/>
              </w:rPr>
              <w:t xml:space="preserve"> </w:t>
            </w:r>
            <w:r w:rsidRPr="00AD69CC">
              <w:rPr>
                <w:rFonts w:ascii="Arial" w:hAnsi="Arial"/>
                <w:b/>
                <w:sz w:val="16"/>
              </w:rPr>
              <w:t xml:space="preserve">If team has AYSO ID with </w:t>
            </w:r>
            <w:r w:rsidR="00AD69CC">
              <w:rPr>
                <w:rFonts w:ascii="Arial" w:hAnsi="Arial"/>
                <w:b/>
                <w:sz w:val="16"/>
              </w:rPr>
              <w:t xml:space="preserve">photo and Regional Commissioner signature or Club ID with photo ID cards, </w:t>
            </w:r>
            <w:r w:rsidRPr="00AD69CC">
              <w:rPr>
                <w:rFonts w:ascii="Arial" w:hAnsi="Arial"/>
                <w:b/>
                <w:sz w:val="16"/>
              </w:rPr>
              <w:t>players need not be present at check-in</w:t>
            </w:r>
          </w:p>
          <w:p w14:paraId="1983FDB4" w14:textId="599A4BB3" w:rsidR="00812F26" w:rsidRDefault="00812F26">
            <w:pPr>
              <w:numPr>
                <w:ilvl w:val="0"/>
                <w:numId w:val="11"/>
              </w:numPr>
              <w:spacing w:before="60" w:after="60"/>
              <w:rPr>
                <w:rFonts w:ascii="Arial" w:hAnsi="Arial"/>
                <w:sz w:val="16"/>
              </w:rPr>
            </w:pPr>
            <w:r>
              <w:rPr>
                <w:rFonts w:ascii="Arial" w:hAnsi="Arial"/>
                <w:sz w:val="16"/>
              </w:rPr>
              <w:t xml:space="preserve">Each coach or team representative must provide </w:t>
            </w:r>
            <w:r w:rsidRPr="00AD69CC">
              <w:rPr>
                <w:rFonts w:ascii="Arial" w:hAnsi="Arial"/>
                <w:b/>
                <w:sz w:val="16"/>
              </w:rPr>
              <w:t>Player Registration forms</w:t>
            </w:r>
            <w:r w:rsidR="00101E1F">
              <w:rPr>
                <w:rFonts w:ascii="Arial" w:hAnsi="Arial"/>
                <w:b/>
                <w:sz w:val="16"/>
              </w:rPr>
              <w:t>/medical releases</w:t>
            </w:r>
            <w:r>
              <w:rPr>
                <w:rFonts w:ascii="Arial" w:hAnsi="Arial"/>
                <w:sz w:val="16"/>
              </w:rPr>
              <w:t xml:space="preserve"> with original ink signatures for verification by tournament officials.</w:t>
            </w:r>
          </w:p>
          <w:p w14:paraId="77A8A107" w14:textId="77777777" w:rsidR="00812F26" w:rsidRDefault="00812F26">
            <w:pPr>
              <w:numPr>
                <w:ilvl w:val="0"/>
                <w:numId w:val="11"/>
              </w:numPr>
              <w:spacing w:before="60" w:after="60"/>
              <w:rPr>
                <w:rFonts w:ascii="Arial" w:hAnsi="Arial"/>
                <w:sz w:val="16"/>
              </w:rPr>
            </w:pPr>
            <w:r>
              <w:rPr>
                <w:rFonts w:ascii="Arial" w:hAnsi="Arial"/>
                <w:sz w:val="16"/>
              </w:rPr>
              <w:t xml:space="preserve"> Coach must have these Player Registration forms with them at all times for presentation to Tournament Officials.</w:t>
            </w:r>
          </w:p>
          <w:p w14:paraId="1B36840E" w14:textId="77777777" w:rsidR="00812F26" w:rsidRDefault="00812F26">
            <w:pPr>
              <w:numPr>
                <w:ilvl w:val="0"/>
                <w:numId w:val="11"/>
              </w:numPr>
              <w:spacing w:before="60" w:after="60"/>
              <w:rPr>
                <w:rFonts w:ascii="Arial" w:hAnsi="Arial"/>
                <w:sz w:val="16"/>
              </w:rPr>
            </w:pPr>
            <w:r>
              <w:rPr>
                <w:rFonts w:ascii="Arial" w:hAnsi="Arial"/>
                <w:sz w:val="16"/>
              </w:rPr>
              <w:t>Late arriving players must be escorted to the check-in station by a team official along with their Player Registration Form and be cleared by the Tournament Staff before participating in any games.</w:t>
            </w:r>
          </w:p>
        </w:tc>
      </w:tr>
      <w:tr w:rsidR="00812F26" w14:paraId="237301D6" w14:textId="77777777">
        <w:tc>
          <w:tcPr>
            <w:tcW w:w="2034" w:type="dxa"/>
            <w:vAlign w:val="center"/>
          </w:tcPr>
          <w:p w14:paraId="3AF52705"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UNIFORMS/SAFETY</w:t>
            </w:r>
          </w:p>
        </w:tc>
        <w:tc>
          <w:tcPr>
            <w:tcW w:w="8946" w:type="dxa"/>
            <w:gridSpan w:val="2"/>
            <w:vAlign w:val="center"/>
          </w:tcPr>
          <w:p w14:paraId="69E6BECF" w14:textId="77777777" w:rsidR="00812F26" w:rsidRDefault="00812F26">
            <w:pPr>
              <w:numPr>
                <w:ilvl w:val="0"/>
                <w:numId w:val="22"/>
              </w:numPr>
              <w:spacing w:before="60" w:after="60"/>
              <w:rPr>
                <w:rFonts w:ascii="Arial" w:hAnsi="Arial"/>
                <w:sz w:val="16"/>
              </w:rPr>
            </w:pPr>
            <w:r>
              <w:rPr>
                <w:rFonts w:ascii="Arial" w:hAnsi="Arial"/>
                <w:sz w:val="16"/>
              </w:rPr>
              <w:t>All players must wear the approved, matching AYSO uniforms only.</w:t>
            </w:r>
          </w:p>
          <w:p w14:paraId="5432FCCA" w14:textId="68FF82C7" w:rsidR="00812F26" w:rsidRDefault="00812F26">
            <w:pPr>
              <w:numPr>
                <w:ilvl w:val="0"/>
                <w:numId w:val="22"/>
              </w:numPr>
              <w:spacing w:before="60" w:after="60"/>
              <w:rPr>
                <w:rFonts w:ascii="Arial" w:hAnsi="Arial"/>
                <w:sz w:val="16"/>
              </w:rPr>
            </w:pPr>
            <w:r>
              <w:rPr>
                <w:rFonts w:ascii="Arial" w:hAnsi="Arial"/>
                <w:sz w:val="16"/>
              </w:rPr>
              <w:t xml:space="preserve">Each player’s uniform must be marked with a </w:t>
            </w:r>
            <w:r w:rsidR="001B53A1">
              <w:rPr>
                <w:rFonts w:ascii="Arial" w:hAnsi="Arial"/>
                <w:sz w:val="16"/>
              </w:rPr>
              <w:t>permanently affixed</w:t>
            </w:r>
            <w:r>
              <w:rPr>
                <w:rFonts w:ascii="Arial" w:hAnsi="Arial"/>
                <w:sz w:val="16"/>
              </w:rPr>
              <w:t xml:space="preserve"> unique number that matches the uniform number on the Game </w:t>
            </w:r>
            <w:r w:rsidR="001B53A1">
              <w:rPr>
                <w:rFonts w:ascii="Arial" w:hAnsi="Arial"/>
                <w:sz w:val="16"/>
              </w:rPr>
              <w:t>Card and</w:t>
            </w:r>
            <w:r>
              <w:rPr>
                <w:rFonts w:ascii="Arial" w:hAnsi="Arial"/>
                <w:sz w:val="16"/>
              </w:rPr>
              <w:t xml:space="preserve"> may not exchange numbered jerseys with any other player during the game including the goalkeeper.</w:t>
            </w:r>
          </w:p>
          <w:p w14:paraId="4318B94F" w14:textId="77777777" w:rsidR="00812F26" w:rsidRDefault="00812F26">
            <w:pPr>
              <w:numPr>
                <w:ilvl w:val="0"/>
                <w:numId w:val="22"/>
              </w:numPr>
              <w:spacing w:before="60" w:after="60"/>
              <w:rPr>
                <w:rFonts w:ascii="Arial" w:hAnsi="Arial"/>
                <w:color w:val="000000"/>
                <w:sz w:val="16"/>
              </w:rPr>
            </w:pPr>
            <w:r>
              <w:rPr>
                <w:rFonts w:ascii="Arial" w:hAnsi="Arial"/>
                <w:sz w:val="16"/>
              </w:rPr>
              <w:t>Garments may be worn under the uniform (i.e. long sleeves, etc.) during inclement weather, however the match referee will be the sole judge of what should be allowed or not.</w:t>
            </w:r>
          </w:p>
          <w:p w14:paraId="2689E311" w14:textId="77777777" w:rsidR="00812F26" w:rsidRDefault="00812F26">
            <w:pPr>
              <w:numPr>
                <w:ilvl w:val="0"/>
                <w:numId w:val="22"/>
              </w:numPr>
              <w:spacing w:before="60" w:after="60"/>
              <w:rPr>
                <w:rFonts w:ascii="Arial" w:hAnsi="Arial"/>
                <w:color w:val="000000"/>
                <w:sz w:val="16"/>
              </w:rPr>
            </w:pPr>
            <w:r>
              <w:rPr>
                <w:rFonts w:ascii="Arial" w:hAnsi="Arial"/>
                <w:color w:val="000000"/>
                <w:sz w:val="16"/>
              </w:rPr>
              <w:t>Not allowed:  jewelry, hard metal or plastic clips on clothing or hair.  No player will be allowed to participate with any type of cast or splint.  Removal of any type of cast or splint at the field or surrounding are in order to participate shall disqualify that team member from participation.</w:t>
            </w:r>
          </w:p>
          <w:p w14:paraId="12D8D513" w14:textId="77777777" w:rsidR="00812F26" w:rsidRDefault="00812F26">
            <w:pPr>
              <w:numPr>
                <w:ilvl w:val="0"/>
                <w:numId w:val="22"/>
              </w:numPr>
              <w:spacing w:before="60" w:after="60"/>
              <w:rPr>
                <w:rFonts w:ascii="Arial" w:hAnsi="Arial"/>
                <w:sz w:val="16"/>
              </w:rPr>
            </w:pPr>
            <w:r>
              <w:rPr>
                <w:rFonts w:ascii="Arial" w:hAnsi="Arial"/>
                <w:sz w:val="16"/>
              </w:rPr>
              <w:t xml:space="preserve"> AYSO will not prohibit the use of knee braces by players in AYSO events and programs; providing that the brace is adequately covered and padded in the judgment of the referee, so as to eliminate the possibility of its causing injury to the other players on the field.</w:t>
            </w:r>
          </w:p>
        </w:tc>
      </w:tr>
      <w:tr w:rsidR="00812F26" w14:paraId="54CFCDA0" w14:textId="77777777">
        <w:tc>
          <w:tcPr>
            <w:tcW w:w="2034" w:type="dxa"/>
            <w:vAlign w:val="center"/>
          </w:tcPr>
          <w:p w14:paraId="0E1A309C"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Field Monitors</w:t>
            </w:r>
          </w:p>
        </w:tc>
        <w:tc>
          <w:tcPr>
            <w:tcW w:w="8946" w:type="dxa"/>
            <w:gridSpan w:val="2"/>
            <w:vAlign w:val="center"/>
          </w:tcPr>
          <w:p w14:paraId="1DC77730" w14:textId="77777777" w:rsidR="00812F26" w:rsidRDefault="00812F26">
            <w:pPr>
              <w:numPr>
                <w:ilvl w:val="0"/>
                <w:numId w:val="12"/>
              </w:numPr>
              <w:spacing w:after="120"/>
              <w:rPr>
                <w:rFonts w:ascii="Arial" w:hAnsi="Arial"/>
                <w:sz w:val="16"/>
              </w:rPr>
            </w:pPr>
            <w:r>
              <w:rPr>
                <w:rFonts w:ascii="Arial" w:hAnsi="Arial"/>
                <w:sz w:val="16"/>
              </w:rPr>
              <w:t xml:space="preserve">There will be tournament Field Monitors assigned to each game, to observe match and touchlines and will report to the Tournament Field Director. </w:t>
            </w:r>
          </w:p>
          <w:p w14:paraId="08342DDB" w14:textId="4B11E533" w:rsidR="00812F26" w:rsidRDefault="00812F26">
            <w:pPr>
              <w:numPr>
                <w:ilvl w:val="0"/>
                <w:numId w:val="12"/>
              </w:numPr>
              <w:spacing w:after="120"/>
              <w:rPr>
                <w:rFonts w:ascii="Arial" w:hAnsi="Arial"/>
                <w:sz w:val="16"/>
              </w:rPr>
            </w:pPr>
            <w:r>
              <w:rPr>
                <w:rFonts w:ascii="Arial" w:hAnsi="Arial"/>
                <w:sz w:val="16"/>
              </w:rPr>
              <w:t xml:space="preserve">Field Monitors will be the first to respond to any incidents or </w:t>
            </w:r>
            <w:r w:rsidR="001B53A1">
              <w:rPr>
                <w:rFonts w:ascii="Arial" w:hAnsi="Arial"/>
                <w:sz w:val="16"/>
              </w:rPr>
              <w:t>injuries and</w:t>
            </w:r>
            <w:r>
              <w:rPr>
                <w:rFonts w:ascii="Arial" w:hAnsi="Arial"/>
                <w:sz w:val="16"/>
              </w:rPr>
              <w:t xml:space="preserve"> will be in contact with the rest of the tournament staff by radio. Tournament participants are encouraged to report any concerns immediately to the Field Monitor, </w:t>
            </w:r>
            <w:r w:rsidR="001B53A1">
              <w:rPr>
                <w:rFonts w:ascii="Arial" w:hAnsi="Arial"/>
                <w:sz w:val="16"/>
              </w:rPr>
              <w:t>and</w:t>
            </w:r>
            <w:r>
              <w:rPr>
                <w:rFonts w:ascii="Arial" w:hAnsi="Arial"/>
                <w:sz w:val="16"/>
              </w:rPr>
              <w:t xml:space="preserve"> to respectfully follow any instructions given by the Field Monitor.</w:t>
            </w:r>
          </w:p>
        </w:tc>
      </w:tr>
      <w:tr w:rsidR="00812F26" w14:paraId="1473A560" w14:textId="77777777">
        <w:tc>
          <w:tcPr>
            <w:tcW w:w="2034" w:type="dxa"/>
            <w:vAlign w:val="center"/>
          </w:tcPr>
          <w:p w14:paraId="43104D44"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FORMAT</w:t>
            </w:r>
          </w:p>
        </w:tc>
        <w:tc>
          <w:tcPr>
            <w:tcW w:w="8946" w:type="dxa"/>
            <w:gridSpan w:val="2"/>
            <w:vAlign w:val="center"/>
          </w:tcPr>
          <w:p w14:paraId="6370F0E2" w14:textId="44D3258B" w:rsidR="00812F26" w:rsidRDefault="00812F26">
            <w:pPr>
              <w:numPr>
                <w:ilvl w:val="0"/>
                <w:numId w:val="23"/>
              </w:numPr>
              <w:spacing w:before="60" w:after="60"/>
              <w:rPr>
                <w:rFonts w:ascii="Arial" w:hAnsi="Arial"/>
                <w:sz w:val="16"/>
              </w:rPr>
            </w:pPr>
            <w:r>
              <w:rPr>
                <w:rFonts w:ascii="Arial" w:hAnsi="Arial"/>
                <w:sz w:val="16"/>
              </w:rPr>
              <w:t xml:space="preserve">This is a pool-play tournament. Format is subject to change based on </w:t>
            </w:r>
            <w:r w:rsidR="001B53A1">
              <w:rPr>
                <w:rFonts w:ascii="Arial" w:hAnsi="Arial"/>
                <w:sz w:val="16"/>
              </w:rPr>
              <w:t>number</w:t>
            </w:r>
            <w:r>
              <w:rPr>
                <w:rFonts w:ascii="Arial" w:hAnsi="Arial"/>
                <w:sz w:val="16"/>
              </w:rPr>
              <w:t xml:space="preserve"> of teams entered in any division.</w:t>
            </w:r>
          </w:p>
          <w:p w14:paraId="7ED5FD5E" w14:textId="77777777" w:rsidR="00812F26" w:rsidRDefault="00812F26">
            <w:pPr>
              <w:numPr>
                <w:ilvl w:val="0"/>
                <w:numId w:val="23"/>
              </w:numPr>
              <w:spacing w:before="60" w:after="60"/>
              <w:rPr>
                <w:rFonts w:ascii="Arial" w:hAnsi="Arial"/>
                <w:sz w:val="16"/>
              </w:rPr>
            </w:pPr>
            <w:r>
              <w:rPr>
                <w:rFonts w:ascii="Arial" w:hAnsi="Arial"/>
                <w:sz w:val="16"/>
              </w:rPr>
              <w:t>Each age division will be bracketed into playing pools of three to four teams. Each team will play a minimum of 3 preliminary pools games. Teams will advance from qualifying pools based on pool play points (see 14. Standings). The number of teams advancing per pool will be determined by the number of pools in the division. All finalists will receive trophies.</w:t>
            </w:r>
          </w:p>
          <w:p w14:paraId="4C7DE2D3" w14:textId="623F4709" w:rsidR="00812F26" w:rsidRDefault="00FF6E13" w:rsidP="00FF6E13">
            <w:pPr>
              <w:numPr>
                <w:ilvl w:val="0"/>
                <w:numId w:val="23"/>
              </w:numPr>
              <w:spacing w:before="60" w:after="60"/>
              <w:rPr>
                <w:rFonts w:ascii="Arial" w:hAnsi="Arial"/>
                <w:sz w:val="16"/>
              </w:rPr>
            </w:pPr>
            <w:r>
              <w:rPr>
                <w:rFonts w:ascii="Arial" w:hAnsi="Arial"/>
                <w:sz w:val="16"/>
              </w:rPr>
              <w:t>See #16 for details on Advancement.</w:t>
            </w:r>
          </w:p>
        </w:tc>
      </w:tr>
      <w:tr w:rsidR="00812F26" w14:paraId="100F7914" w14:textId="77777777">
        <w:tc>
          <w:tcPr>
            <w:tcW w:w="2034" w:type="dxa"/>
            <w:vAlign w:val="center"/>
          </w:tcPr>
          <w:p w14:paraId="339C1CDB"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GAMES</w:t>
            </w:r>
          </w:p>
        </w:tc>
        <w:tc>
          <w:tcPr>
            <w:tcW w:w="8946" w:type="dxa"/>
            <w:gridSpan w:val="2"/>
            <w:vAlign w:val="center"/>
          </w:tcPr>
          <w:p w14:paraId="070BD441" w14:textId="5D78EBB5" w:rsidR="00812F26" w:rsidRDefault="00812F26">
            <w:pPr>
              <w:numPr>
                <w:ilvl w:val="0"/>
                <w:numId w:val="25"/>
              </w:numPr>
              <w:spacing w:before="60" w:after="60"/>
              <w:rPr>
                <w:rFonts w:ascii="Arial" w:hAnsi="Arial"/>
                <w:sz w:val="16"/>
              </w:rPr>
            </w:pPr>
            <w:r>
              <w:rPr>
                <w:rFonts w:ascii="Arial" w:hAnsi="Arial"/>
                <w:sz w:val="16"/>
              </w:rPr>
              <w:t xml:space="preserve">Pool play games will consist of </w:t>
            </w:r>
            <w:r w:rsidR="001B53A1">
              <w:rPr>
                <w:rFonts w:ascii="Arial" w:hAnsi="Arial"/>
                <w:sz w:val="16"/>
              </w:rPr>
              <w:t>25-minute</w:t>
            </w:r>
            <w:r>
              <w:rPr>
                <w:rFonts w:ascii="Arial" w:hAnsi="Arial"/>
                <w:sz w:val="16"/>
              </w:rPr>
              <w:t xml:space="preserve"> halves </w:t>
            </w:r>
            <w:r w:rsidR="003A4EA4">
              <w:rPr>
                <w:rFonts w:ascii="Arial" w:hAnsi="Arial"/>
                <w:sz w:val="16"/>
              </w:rPr>
              <w:t xml:space="preserve">or longer </w:t>
            </w:r>
            <w:r>
              <w:rPr>
                <w:rFonts w:ascii="Arial" w:hAnsi="Arial"/>
                <w:sz w:val="16"/>
              </w:rPr>
              <w:t xml:space="preserve">depending on the age division (see chart below) with a five-minute half time. There will be a running clock during the match including substitutions. There will be no time added on for injuries or time wasted in qualifying rounds. Games will expect to end on </w:t>
            </w:r>
            <w:r w:rsidR="001B53A1">
              <w:rPr>
                <w:rFonts w:ascii="Arial" w:hAnsi="Arial"/>
                <w:sz w:val="16"/>
              </w:rPr>
              <w:t>time and</w:t>
            </w:r>
            <w:r>
              <w:rPr>
                <w:rFonts w:ascii="Arial" w:hAnsi="Arial"/>
                <w:sz w:val="16"/>
              </w:rPr>
              <w:t xml:space="preserve"> may be shortened if they start late. Pool play games may end in a tie.</w:t>
            </w:r>
            <w:r w:rsidR="006E1D8B">
              <w:rPr>
                <w:rFonts w:ascii="Arial" w:hAnsi="Arial"/>
                <w:sz w:val="16"/>
              </w:rPr>
              <w:t xml:space="preserve"> </w:t>
            </w:r>
          </w:p>
          <w:p w14:paraId="6BDA7B28" w14:textId="648CF2EA" w:rsidR="00812F26" w:rsidRDefault="00812F26">
            <w:pPr>
              <w:numPr>
                <w:ilvl w:val="0"/>
                <w:numId w:val="25"/>
              </w:numPr>
              <w:spacing w:before="60" w:after="60"/>
              <w:rPr>
                <w:rFonts w:ascii="Arial" w:hAnsi="Arial"/>
                <w:sz w:val="16"/>
              </w:rPr>
            </w:pPr>
            <w:r>
              <w:rPr>
                <w:rFonts w:ascii="Arial" w:hAnsi="Arial"/>
                <w:sz w:val="16"/>
              </w:rPr>
              <w:t xml:space="preserve">Championship games will be full length for that division (see chart below). Championship games will be played until there is a winner (see </w:t>
            </w:r>
            <w:r w:rsidR="003A4EA4">
              <w:rPr>
                <w:rFonts w:ascii="Arial" w:hAnsi="Arial"/>
                <w:sz w:val="16"/>
              </w:rPr>
              <w:t>Trophy</w:t>
            </w:r>
            <w:r>
              <w:rPr>
                <w:rFonts w:ascii="Arial" w:hAnsi="Arial"/>
                <w:sz w:val="16"/>
              </w:rPr>
              <w:t xml:space="preserve"> Round rules below).</w:t>
            </w:r>
            <w:r w:rsidR="006E1D8B">
              <w:rPr>
                <w:rFonts w:ascii="Arial" w:hAnsi="Arial"/>
                <w:sz w:val="16"/>
              </w:rPr>
              <w:t xml:space="preserve"> Home team supplies games balls and chooses side to start final.</w:t>
            </w:r>
          </w:p>
          <w:p w14:paraId="37B39A8E" w14:textId="0CA6F020" w:rsidR="00812F26" w:rsidRDefault="00812F26">
            <w:pPr>
              <w:numPr>
                <w:ilvl w:val="0"/>
                <w:numId w:val="25"/>
              </w:numPr>
              <w:spacing w:before="60" w:after="60"/>
              <w:rPr>
                <w:rFonts w:ascii="Arial" w:hAnsi="Arial"/>
                <w:sz w:val="16"/>
              </w:rPr>
            </w:pPr>
            <w:r>
              <w:rPr>
                <w:rFonts w:ascii="Arial" w:hAnsi="Arial"/>
                <w:sz w:val="16"/>
              </w:rPr>
              <w:t>Game duration shall be as follows:</w:t>
            </w:r>
            <w:r>
              <w:rPr>
                <w:rFonts w:ascii="Arial" w:hAnsi="Arial"/>
                <w:sz w:val="16"/>
              </w:rPr>
              <w:br/>
            </w:r>
            <w:r>
              <w:rPr>
                <w:rFonts w:ascii="Arial" w:hAnsi="Arial"/>
                <w:b/>
                <w:sz w:val="16"/>
              </w:rPr>
              <w:t>Division</w:t>
            </w:r>
            <w:r>
              <w:rPr>
                <w:rFonts w:ascii="Arial" w:hAnsi="Arial"/>
                <w:b/>
                <w:sz w:val="16"/>
              </w:rPr>
              <w:tab/>
              <w:t xml:space="preserve">Pool Play </w:t>
            </w:r>
            <w:r>
              <w:rPr>
                <w:rFonts w:ascii="Arial" w:hAnsi="Arial"/>
                <w:b/>
                <w:sz w:val="16"/>
              </w:rPr>
              <w:tab/>
              <w:t>Trophy Rounds</w:t>
            </w:r>
            <w:r>
              <w:rPr>
                <w:rFonts w:ascii="Arial" w:hAnsi="Arial"/>
                <w:sz w:val="16"/>
              </w:rPr>
              <w:br/>
            </w:r>
            <w:r w:rsidR="00942F9B">
              <w:rPr>
                <w:rFonts w:ascii="Arial" w:hAnsi="Arial"/>
                <w:sz w:val="16"/>
              </w:rPr>
              <w:t>9U/10U</w:t>
            </w:r>
            <w:r>
              <w:rPr>
                <w:rFonts w:ascii="Arial" w:hAnsi="Arial"/>
                <w:sz w:val="16"/>
              </w:rPr>
              <w:t>:</w:t>
            </w:r>
            <w:r>
              <w:rPr>
                <w:rFonts w:ascii="Arial" w:hAnsi="Arial"/>
                <w:sz w:val="16"/>
              </w:rPr>
              <w:tab/>
            </w:r>
            <w:r w:rsidR="001B53A1">
              <w:rPr>
                <w:rFonts w:ascii="Arial" w:hAnsi="Arial"/>
                <w:sz w:val="16"/>
              </w:rPr>
              <w:t>25-minute</w:t>
            </w:r>
            <w:r>
              <w:rPr>
                <w:rFonts w:ascii="Arial" w:hAnsi="Arial"/>
                <w:sz w:val="16"/>
              </w:rPr>
              <w:t xml:space="preserve"> half</w:t>
            </w:r>
            <w:r>
              <w:rPr>
                <w:rFonts w:ascii="Arial" w:hAnsi="Arial"/>
                <w:sz w:val="16"/>
              </w:rPr>
              <w:tab/>
            </w:r>
            <w:r w:rsidR="001B53A1">
              <w:rPr>
                <w:rFonts w:ascii="Arial" w:hAnsi="Arial"/>
                <w:sz w:val="16"/>
              </w:rPr>
              <w:t>25-minute</w:t>
            </w:r>
            <w:r>
              <w:rPr>
                <w:rFonts w:ascii="Arial" w:hAnsi="Arial"/>
                <w:sz w:val="16"/>
              </w:rPr>
              <w:t xml:space="preserve"> half</w:t>
            </w:r>
            <w:r>
              <w:rPr>
                <w:rFonts w:ascii="Arial" w:hAnsi="Arial"/>
                <w:sz w:val="16"/>
              </w:rPr>
              <w:br/>
            </w:r>
            <w:r w:rsidR="00942F9B">
              <w:rPr>
                <w:rFonts w:ascii="Arial" w:hAnsi="Arial"/>
                <w:sz w:val="16"/>
              </w:rPr>
              <w:t>11U/12U</w:t>
            </w:r>
            <w:r w:rsidR="00942F9B">
              <w:rPr>
                <w:rFonts w:ascii="Arial" w:hAnsi="Arial"/>
                <w:sz w:val="16"/>
              </w:rPr>
              <w:tab/>
            </w:r>
            <w:r w:rsidR="001B53A1">
              <w:rPr>
                <w:rFonts w:ascii="Arial" w:hAnsi="Arial"/>
                <w:sz w:val="16"/>
              </w:rPr>
              <w:t>30-minute</w:t>
            </w:r>
            <w:r>
              <w:rPr>
                <w:rFonts w:ascii="Arial" w:hAnsi="Arial"/>
                <w:sz w:val="16"/>
              </w:rPr>
              <w:t xml:space="preserve"> half</w:t>
            </w:r>
            <w:r>
              <w:rPr>
                <w:rFonts w:ascii="Arial" w:hAnsi="Arial"/>
                <w:sz w:val="16"/>
              </w:rPr>
              <w:tab/>
            </w:r>
            <w:r w:rsidR="001B53A1">
              <w:rPr>
                <w:rFonts w:ascii="Arial" w:hAnsi="Arial"/>
                <w:sz w:val="16"/>
              </w:rPr>
              <w:t>30-minute</w:t>
            </w:r>
            <w:r>
              <w:rPr>
                <w:rFonts w:ascii="Arial" w:hAnsi="Arial"/>
                <w:sz w:val="16"/>
              </w:rPr>
              <w:t xml:space="preserve"> half</w:t>
            </w:r>
            <w:r>
              <w:rPr>
                <w:rFonts w:ascii="Arial" w:hAnsi="Arial"/>
                <w:sz w:val="16"/>
              </w:rPr>
              <w:br/>
            </w:r>
            <w:r w:rsidR="00942F9B">
              <w:rPr>
                <w:rFonts w:ascii="Arial" w:hAnsi="Arial"/>
                <w:sz w:val="16"/>
              </w:rPr>
              <w:t>13</w:t>
            </w:r>
            <w:r>
              <w:rPr>
                <w:rFonts w:ascii="Arial" w:hAnsi="Arial"/>
                <w:sz w:val="16"/>
              </w:rPr>
              <w:t>U</w:t>
            </w:r>
            <w:r w:rsidR="00942F9B">
              <w:rPr>
                <w:rFonts w:ascii="Arial" w:hAnsi="Arial"/>
                <w:sz w:val="16"/>
              </w:rPr>
              <w:t>/</w:t>
            </w:r>
            <w:r>
              <w:rPr>
                <w:rFonts w:ascii="Arial" w:hAnsi="Arial"/>
                <w:sz w:val="16"/>
              </w:rPr>
              <w:t>14</w:t>
            </w:r>
            <w:r w:rsidR="00942F9B">
              <w:rPr>
                <w:rFonts w:ascii="Arial" w:hAnsi="Arial"/>
                <w:sz w:val="16"/>
              </w:rPr>
              <w:t>U</w:t>
            </w:r>
            <w:r>
              <w:rPr>
                <w:rFonts w:ascii="Arial" w:hAnsi="Arial"/>
                <w:sz w:val="16"/>
              </w:rPr>
              <w:t>:</w:t>
            </w:r>
            <w:r>
              <w:rPr>
                <w:rFonts w:ascii="Arial" w:hAnsi="Arial"/>
                <w:sz w:val="16"/>
              </w:rPr>
              <w:tab/>
            </w:r>
            <w:r w:rsidR="001B53A1">
              <w:rPr>
                <w:rFonts w:ascii="Arial" w:hAnsi="Arial"/>
                <w:sz w:val="16"/>
              </w:rPr>
              <w:t>30-minute</w:t>
            </w:r>
            <w:r>
              <w:rPr>
                <w:rFonts w:ascii="Arial" w:hAnsi="Arial"/>
                <w:sz w:val="16"/>
              </w:rPr>
              <w:t xml:space="preserve"> half</w:t>
            </w:r>
            <w:r>
              <w:rPr>
                <w:rFonts w:ascii="Arial" w:hAnsi="Arial"/>
                <w:sz w:val="16"/>
              </w:rPr>
              <w:tab/>
            </w:r>
            <w:r w:rsidR="001B53A1">
              <w:rPr>
                <w:rFonts w:ascii="Arial" w:hAnsi="Arial"/>
                <w:sz w:val="16"/>
              </w:rPr>
              <w:t>35-minute</w:t>
            </w:r>
            <w:r>
              <w:rPr>
                <w:rFonts w:ascii="Arial" w:hAnsi="Arial"/>
                <w:sz w:val="16"/>
              </w:rPr>
              <w:t xml:space="preserve"> half</w:t>
            </w:r>
          </w:p>
          <w:p w14:paraId="003CF828" w14:textId="77777777" w:rsidR="00812F26" w:rsidRDefault="00812F26">
            <w:pPr>
              <w:numPr>
                <w:ilvl w:val="0"/>
                <w:numId w:val="25"/>
              </w:numPr>
              <w:spacing w:before="60" w:after="60"/>
              <w:rPr>
                <w:rFonts w:ascii="Arial" w:hAnsi="Arial"/>
                <w:sz w:val="16"/>
              </w:rPr>
            </w:pPr>
            <w:r>
              <w:rPr>
                <w:rFonts w:ascii="Arial" w:hAnsi="Arial"/>
                <w:sz w:val="16"/>
              </w:rPr>
              <w:t xml:space="preserve">The “home” team will be the first team or top team listed on the game schedule. </w:t>
            </w:r>
            <w:r>
              <w:rPr>
                <w:rFonts w:ascii="Arial" w:hAnsi="Arial"/>
                <w:b/>
                <w:sz w:val="16"/>
              </w:rPr>
              <w:t>The home team will be situated on the North or West side of the field</w:t>
            </w:r>
            <w:r>
              <w:rPr>
                <w:rFonts w:ascii="Arial" w:hAnsi="Arial"/>
                <w:sz w:val="16"/>
              </w:rPr>
              <w:t xml:space="preserve">, and the visitor will be situated on the South or East side. Spectators must remain on the side of the field designated for their team. The home team will change jerseys or don pinnies in the event of a color conflict with the visitor team. If any questions, the referee will determine whether this is necessary. </w:t>
            </w:r>
          </w:p>
          <w:p w14:paraId="3E08BD58" w14:textId="77777777" w:rsidR="00812F26" w:rsidRDefault="00812F26">
            <w:pPr>
              <w:numPr>
                <w:ilvl w:val="0"/>
                <w:numId w:val="27"/>
              </w:numPr>
              <w:spacing w:before="60" w:after="60"/>
              <w:rPr>
                <w:rFonts w:ascii="Arial" w:hAnsi="Arial"/>
                <w:sz w:val="16"/>
              </w:rPr>
            </w:pPr>
            <w:r>
              <w:rPr>
                <w:rFonts w:ascii="Arial" w:hAnsi="Arial"/>
                <w:b/>
                <w:sz w:val="16"/>
              </w:rPr>
              <w:t>NO COIN FLIP:</w:t>
            </w:r>
            <w:r>
              <w:rPr>
                <w:rFonts w:ascii="Arial" w:hAnsi="Arial"/>
                <w:sz w:val="16"/>
              </w:rPr>
              <w:t xml:space="preserve"> During pre-game inspection, </w:t>
            </w:r>
            <w:r>
              <w:rPr>
                <w:rFonts w:ascii="Arial" w:hAnsi="Arial"/>
                <w:b/>
                <w:sz w:val="16"/>
              </w:rPr>
              <w:t xml:space="preserve">home team selects which goal it wishes to </w:t>
            </w:r>
            <w:r w:rsidR="003A4EA4">
              <w:rPr>
                <w:rFonts w:ascii="Arial" w:hAnsi="Arial"/>
                <w:b/>
                <w:sz w:val="16"/>
              </w:rPr>
              <w:t>defend</w:t>
            </w:r>
            <w:r>
              <w:rPr>
                <w:rFonts w:ascii="Arial" w:hAnsi="Arial"/>
                <w:sz w:val="16"/>
              </w:rPr>
              <w:t xml:space="preserve"> and supplies </w:t>
            </w:r>
            <w:r w:rsidR="003A4EA4">
              <w:rPr>
                <w:rFonts w:ascii="Arial" w:hAnsi="Arial"/>
                <w:sz w:val="16"/>
              </w:rPr>
              <w:t xml:space="preserve">three </w:t>
            </w:r>
            <w:r>
              <w:rPr>
                <w:rFonts w:ascii="Arial" w:hAnsi="Arial"/>
                <w:sz w:val="16"/>
              </w:rPr>
              <w:t xml:space="preserve">game balls. The </w:t>
            </w:r>
            <w:r>
              <w:rPr>
                <w:rFonts w:ascii="Arial" w:hAnsi="Arial"/>
                <w:b/>
                <w:sz w:val="16"/>
              </w:rPr>
              <w:t>visiting team will kick off</w:t>
            </w:r>
            <w:r>
              <w:rPr>
                <w:rFonts w:ascii="Arial" w:hAnsi="Arial"/>
                <w:sz w:val="16"/>
              </w:rPr>
              <w:t xml:space="preserve"> to start the first half.</w:t>
            </w:r>
          </w:p>
          <w:p w14:paraId="7054B641" w14:textId="77777777" w:rsidR="00812F26" w:rsidRDefault="00812F26">
            <w:pPr>
              <w:numPr>
                <w:ilvl w:val="0"/>
                <w:numId w:val="27"/>
              </w:numPr>
              <w:spacing w:before="60" w:after="60"/>
              <w:rPr>
                <w:rFonts w:ascii="Arial" w:hAnsi="Arial"/>
                <w:sz w:val="16"/>
              </w:rPr>
            </w:pPr>
            <w:r>
              <w:rPr>
                <w:rFonts w:ascii="Arial" w:hAnsi="Arial"/>
                <w:sz w:val="16"/>
              </w:rPr>
              <w:t xml:space="preserve">There will be no warming up on the field. Teams must warm up prior to taking the field. As soon as the previous game has ended, </w:t>
            </w:r>
            <w:r>
              <w:rPr>
                <w:rFonts w:ascii="Arial" w:hAnsi="Arial"/>
                <w:sz w:val="16"/>
                <w:u w:val="single"/>
              </w:rPr>
              <w:t>teams must clear the field and sidelines,</w:t>
            </w:r>
            <w:r>
              <w:rPr>
                <w:rFonts w:ascii="Arial" w:hAnsi="Arial"/>
                <w:sz w:val="16"/>
              </w:rPr>
              <w:t xml:space="preserve"> and the teams for the next game must take their places.</w:t>
            </w:r>
          </w:p>
          <w:p w14:paraId="7CE0C94E" w14:textId="77777777" w:rsidR="00812F26" w:rsidRDefault="00812F26">
            <w:pPr>
              <w:numPr>
                <w:ilvl w:val="0"/>
                <w:numId w:val="27"/>
              </w:numPr>
              <w:spacing w:before="60" w:after="60"/>
              <w:rPr>
                <w:rFonts w:ascii="Arial" w:hAnsi="Arial"/>
                <w:sz w:val="16"/>
              </w:rPr>
            </w:pPr>
            <w:r>
              <w:rPr>
                <w:rFonts w:ascii="Arial" w:hAnsi="Arial"/>
                <w:sz w:val="16"/>
              </w:rPr>
              <w:t>There will be a running clock during all pool play games. There will be no time added on for injuries or time wasted during substitutions. Each coach must have their team ready at the start of each half and break and to conduct substitutions in as expedient a manner as possible. A coach/team taking excessive time taking the field may be penalized for unsportsmanlike conduct at the referee’s discretion</w:t>
            </w:r>
          </w:p>
          <w:p w14:paraId="5697B28A" w14:textId="2E7D9954" w:rsidR="00812F26" w:rsidRDefault="00812F26">
            <w:pPr>
              <w:numPr>
                <w:ilvl w:val="0"/>
                <w:numId w:val="27"/>
              </w:numPr>
              <w:spacing w:before="60" w:after="60"/>
              <w:rPr>
                <w:rFonts w:ascii="Arial" w:hAnsi="Arial"/>
                <w:sz w:val="16"/>
              </w:rPr>
            </w:pPr>
            <w:r>
              <w:rPr>
                <w:rFonts w:ascii="Arial" w:hAnsi="Arial"/>
                <w:sz w:val="16"/>
              </w:rPr>
              <w:t xml:space="preserve">FORFEITS: There will be a five-minute grace period at the start of the game for a team to take the field before a forfeit is declared. The score for a forfeit match will be 1-0 for the remaining team (See STANDINGS for the points to be awarded). For </w:t>
            </w:r>
            <w:r w:rsidR="00942F9B">
              <w:rPr>
                <w:rFonts w:ascii="Arial" w:hAnsi="Arial"/>
                <w:sz w:val="16"/>
              </w:rPr>
              <w:t>9U/10U</w:t>
            </w:r>
            <w:r>
              <w:rPr>
                <w:rFonts w:ascii="Arial" w:hAnsi="Arial"/>
                <w:sz w:val="16"/>
              </w:rPr>
              <w:t xml:space="preserve"> division teams, there is a minimum of 5 players on the field to continue a game. For </w:t>
            </w:r>
            <w:r w:rsidR="00942F9B">
              <w:rPr>
                <w:rFonts w:ascii="Arial" w:hAnsi="Arial"/>
                <w:sz w:val="16"/>
              </w:rPr>
              <w:t>11U/12U</w:t>
            </w:r>
            <w:r>
              <w:rPr>
                <w:rFonts w:ascii="Arial" w:hAnsi="Arial"/>
                <w:sz w:val="16"/>
              </w:rPr>
              <w:t xml:space="preserve"> </w:t>
            </w:r>
            <w:r>
              <w:rPr>
                <w:rFonts w:ascii="Arial" w:hAnsi="Arial"/>
                <w:sz w:val="16"/>
              </w:rPr>
              <w:lastRenderedPageBreak/>
              <w:t>the mi</w:t>
            </w:r>
            <w:r w:rsidR="00942F9B">
              <w:rPr>
                <w:rFonts w:ascii="Arial" w:hAnsi="Arial"/>
                <w:sz w:val="16"/>
              </w:rPr>
              <w:t>nimum number is 6 players. For 13U/14U</w:t>
            </w:r>
            <w:r>
              <w:rPr>
                <w:rFonts w:ascii="Arial" w:hAnsi="Arial"/>
                <w:sz w:val="16"/>
              </w:rPr>
              <w:t xml:space="preserve">, there must be a minimum of 7 players to continue a game. If a team cannot field the minimum number of players, the game will be </w:t>
            </w:r>
            <w:r w:rsidR="001B53A1">
              <w:rPr>
                <w:rFonts w:ascii="Arial" w:hAnsi="Arial"/>
                <w:sz w:val="16"/>
              </w:rPr>
              <w:t>abandoned,</w:t>
            </w:r>
            <w:r>
              <w:rPr>
                <w:rFonts w:ascii="Arial" w:hAnsi="Arial"/>
                <w:sz w:val="16"/>
              </w:rPr>
              <w:t xml:space="preserve"> and a forfeit will be declared.</w:t>
            </w:r>
          </w:p>
          <w:p w14:paraId="14A9460E" w14:textId="77777777" w:rsidR="00812F26" w:rsidRDefault="00812F26">
            <w:pPr>
              <w:numPr>
                <w:ilvl w:val="0"/>
                <w:numId w:val="27"/>
              </w:numPr>
              <w:spacing w:before="60" w:after="60"/>
              <w:rPr>
                <w:rFonts w:ascii="Arial" w:hAnsi="Arial"/>
                <w:sz w:val="16"/>
              </w:rPr>
            </w:pPr>
            <w:r>
              <w:rPr>
                <w:rFonts w:ascii="Arial" w:hAnsi="Arial"/>
                <w:sz w:val="16"/>
              </w:rPr>
              <w:t>SUSPENDED GAMES: The Tournament Committee may determine to end matches early if field schedule is behind due to game delays, interference, or if weather conditions provide unsafe conditions; and may distribute awards according to games played and points. The Tournament Committee will determine the outcome of any single game that is terminated prematurely (due to inclement weather, participant injury, or interference by outside party, etc.).</w:t>
            </w:r>
          </w:p>
          <w:p w14:paraId="3CF14C78" w14:textId="0F2E437A" w:rsidR="00812F26" w:rsidRDefault="00812F26" w:rsidP="00146EFE">
            <w:pPr>
              <w:numPr>
                <w:ilvl w:val="0"/>
                <w:numId w:val="27"/>
              </w:numPr>
              <w:spacing w:before="60" w:after="60"/>
              <w:rPr>
                <w:rFonts w:ascii="Arial" w:hAnsi="Arial"/>
                <w:sz w:val="16"/>
              </w:rPr>
            </w:pPr>
            <w:r>
              <w:rPr>
                <w:rFonts w:ascii="Arial" w:hAnsi="Arial"/>
                <w:sz w:val="16"/>
              </w:rPr>
              <w:t>ABANDONED GAMES: if any pool play games cannot be played due to circumstances beyond the control of the tournament, the final standings of the pool will be determined by applying the Winning Percentage formula (Total Points Earned in all Games Played divided by Total Points Possible for the Number of Games Played) to each team in the pool. Note. This does not apply to games that were shortened due to la late start. Only the Tournament Director or designee can declare a game to be abandoned or not played.</w:t>
            </w:r>
          </w:p>
        </w:tc>
      </w:tr>
      <w:tr w:rsidR="00812F26" w14:paraId="34262539" w14:textId="77777777">
        <w:tc>
          <w:tcPr>
            <w:tcW w:w="2034" w:type="dxa"/>
            <w:vAlign w:val="center"/>
          </w:tcPr>
          <w:p w14:paraId="3CA4B3CE"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lastRenderedPageBreak/>
              <w:t>SUBSTITUTIONS</w:t>
            </w:r>
          </w:p>
        </w:tc>
        <w:tc>
          <w:tcPr>
            <w:tcW w:w="8946" w:type="dxa"/>
            <w:gridSpan w:val="2"/>
            <w:vAlign w:val="center"/>
          </w:tcPr>
          <w:p w14:paraId="1592C0E0" w14:textId="192BC105" w:rsidR="00812F26" w:rsidRDefault="00812F26">
            <w:pPr>
              <w:numPr>
                <w:ilvl w:val="0"/>
                <w:numId w:val="13"/>
              </w:numPr>
              <w:spacing w:before="60" w:after="60"/>
              <w:rPr>
                <w:rFonts w:ascii="Arial" w:hAnsi="Arial"/>
                <w:sz w:val="16"/>
              </w:rPr>
            </w:pPr>
            <w:r>
              <w:rPr>
                <w:rFonts w:ascii="Arial" w:hAnsi="Arial"/>
                <w:sz w:val="16"/>
              </w:rPr>
              <w:t xml:space="preserve">Substitutions shall be allowed approximately </w:t>
            </w:r>
            <w:r w:rsidR="001B53A1">
              <w:rPr>
                <w:rFonts w:ascii="Arial" w:hAnsi="Arial"/>
                <w:sz w:val="16"/>
              </w:rPr>
              <w:t>mid-way</w:t>
            </w:r>
            <w:r>
              <w:rPr>
                <w:rFonts w:ascii="Arial" w:hAnsi="Arial"/>
                <w:sz w:val="16"/>
              </w:rPr>
              <w:t xml:space="preserve"> through each half, and at halftime for ALL divisions, and will be recorded on the game cards by the referee. </w:t>
            </w:r>
          </w:p>
          <w:p w14:paraId="39FE1F73" w14:textId="77777777" w:rsidR="00812F26" w:rsidRDefault="00812F26">
            <w:pPr>
              <w:numPr>
                <w:ilvl w:val="0"/>
                <w:numId w:val="13"/>
              </w:numPr>
              <w:spacing w:before="60" w:after="60"/>
              <w:rPr>
                <w:rFonts w:ascii="Arial" w:hAnsi="Arial"/>
                <w:sz w:val="16"/>
              </w:rPr>
            </w:pPr>
            <w:r>
              <w:rPr>
                <w:rFonts w:ascii="Arial" w:hAnsi="Arial"/>
                <w:sz w:val="16"/>
              </w:rPr>
              <w:t xml:space="preserve">All substitutions must be approved and recognized by the referee. Substitutions may be made for injured players; however, they may not return until the beginning of the next quarter and will be credited as having played the current quarter (exception: an injured player not replaced may return to play at any time with the referee’s permission). </w:t>
            </w:r>
          </w:p>
          <w:p w14:paraId="650962F4" w14:textId="77777777" w:rsidR="00812F26" w:rsidRDefault="00812F26">
            <w:pPr>
              <w:numPr>
                <w:ilvl w:val="0"/>
                <w:numId w:val="13"/>
              </w:numPr>
              <w:spacing w:before="60" w:after="60"/>
              <w:rPr>
                <w:rFonts w:ascii="Arial" w:hAnsi="Arial"/>
                <w:sz w:val="16"/>
              </w:rPr>
            </w:pPr>
            <w:r>
              <w:rPr>
                <w:rFonts w:ascii="Arial" w:hAnsi="Arial"/>
                <w:sz w:val="16"/>
              </w:rPr>
              <w:t>Substitutions in all overtime periods of medal round matches will be at the beginning of the periods only.</w:t>
            </w:r>
          </w:p>
        </w:tc>
      </w:tr>
      <w:tr w:rsidR="00812F26" w14:paraId="5818632C" w14:textId="77777777">
        <w:tc>
          <w:tcPr>
            <w:tcW w:w="2034" w:type="dxa"/>
            <w:vAlign w:val="center"/>
          </w:tcPr>
          <w:p w14:paraId="366EDBD7"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STANDINGS</w:t>
            </w:r>
          </w:p>
        </w:tc>
        <w:tc>
          <w:tcPr>
            <w:tcW w:w="8946" w:type="dxa"/>
            <w:gridSpan w:val="2"/>
            <w:vAlign w:val="center"/>
          </w:tcPr>
          <w:p w14:paraId="55F4A2AB" w14:textId="77777777" w:rsidR="00812F26" w:rsidRDefault="00812F26">
            <w:pPr>
              <w:numPr>
                <w:ilvl w:val="0"/>
                <w:numId w:val="14"/>
              </w:numPr>
              <w:spacing w:before="60" w:after="60"/>
              <w:rPr>
                <w:rFonts w:ascii="Arial" w:hAnsi="Arial"/>
                <w:sz w:val="16"/>
              </w:rPr>
            </w:pPr>
            <w:r>
              <w:rPr>
                <w:rFonts w:ascii="Arial" w:hAnsi="Arial"/>
                <w:sz w:val="16"/>
              </w:rPr>
              <w:t>Standings for pool play games will be determined on the “ten-point system” as follows:</w:t>
            </w:r>
          </w:p>
          <w:p w14:paraId="2511529D" w14:textId="5C01FCA2" w:rsidR="00812F26" w:rsidRDefault="00812F26">
            <w:pPr>
              <w:tabs>
                <w:tab w:val="left" w:pos="2136"/>
              </w:tabs>
              <w:spacing w:before="60" w:after="60"/>
              <w:ind w:left="827"/>
              <w:rPr>
                <w:rFonts w:ascii="Arial" w:hAnsi="Arial"/>
                <w:sz w:val="16"/>
              </w:rPr>
            </w:pPr>
            <w:r>
              <w:rPr>
                <w:rFonts w:ascii="Arial" w:hAnsi="Arial"/>
                <w:sz w:val="16"/>
              </w:rPr>
              <w:t>WIN</w:t>
            </w:r>
            <w:r>
              <w:rPr>
                <w:rFonts w:ascii="Arial" w:hAnsi="Arial"/>
                <w:sz w:val="16"/>
              </w:rPr>
              <w:tab/>
              <w:t>= 6 points</w:t>
            </w:r>
            <w:r>
              <w:rPr>
                <w:rFonts w:ascii="Arial" w:hAnsi="Arial"/>
                <w:sz w:val="16"/>
              </w:rPr>
              <w:br/>
              <w:t>TIE</w:t>
            </w:r>
            <w:r>
              <w:rPr>
                <w:rFonts w:ascii="Arial" w:hAnsi="Arial"/>
                <w:sz w:val="16"/>
              </w:rPr>
              <w:tab/>
              <w:t>= 3 points</w:t>
            </w:r>
            <w:r>
              <w:rPr>
                <w:rFonts w:ascii="Arial" w:hAnsi="Arial"/>
                <w:sz w:val="16"/>
              </w:rPr>
              <w:br/>
              <w:t>LOSS</w:t>
            </w:r>
            <w:r>
              <w:rPr>
                <w:rFonts w:ascii="Arial" w:hAnsi="Arial"/>
                <w:sz w:val="16"/>
              </w:rPr>
              <w:tab/>
              <w:t>= 0 points</w:t>
            </w:r>
            <w:r>
              <w:rPr>
                <w:rFonts w:ascii="Arial" w:hAnsi="Arial"/>
                <w:sz w:val="16"/>
              </w:rPr>
              <w:br/>
              <w:t>GOAL</w:t>
            </w:r>
            <w:r>
              <w:rPr>
                <w:rFonts w:ascii="Arial" w:hAnsi="Arial"/>
                <w:sz w:val="16"/>
              </w:rPr>
              <w:tab/>
              <w:t xml:space="preserve">= 1 point (one point per goal scored up to a maximum of 3 per game, </w:t>
            </w:r>
            <w:r>
              <w:rPr>
                <w:rFonts w:ascii="Arial" w:hAnsi="Arial"/>
                <w:b/>
                <w:sz w:val="16"/>
              </w:rPr>
              <w:t>win or lose</w:t>
            </w:r>
            <w:r>
              <w:rPr>
                <w:rFonts w:ascii="Arial" w:hAnsi="Arial"/>
                <w:sz w:val="16"/>
              </w:rPr>
              <w:t>)</w:t>
            </w:r>
            <w:r>
              <w:rPr>
                <w:rFonts w:ascii="Arial" w:hAnsi="Arial"/>
                <w:sz w:val="16"/>
              </w:rPr>
              <w:br/>
              <w:t>SHUTOUT</w:t>
            </w:r>
            <w:r>
              <w:rPr>
                <w:rFonts w:ascii="Arial" w:hAnsi="Arial"/>
                <w:sz w:val="16"/>
              </w:rPr>
              <w:tab/>
              <w:t xml:space="preserve">= 1 point (for an </w:t>
            </w:r>
            <w:r>
              <w:rPr>
                <w:rFonts w:ascii="Arial" w:hAnsi="Arial"/>
                <w:sz w:val="16"/>
                <w:u w:val="single"/>
              </w:rPr>
              <w:t>earned</w:t>
            </w:r>
            <w:r>
              <w:rPr>
                <w:rFonts w:ascii="Arial" w:hAnsi="Arial"/>
                <w:sz w:val="16"/>
              </w:rPr>
              <w:t xml:space="preserve"> shutout, including a 0-0 tie)</w:t>
            </w:r>
            <w:r>
              <w:rPr>
                <w:rFonts w:ascii="Arial" w:hAnsi="Arial"/>
                <w:sz w:val="16"/>
              </w:rPr>
              <w:br/>
              <w:t>FORFEIT</w:t>
            </w:r>
            <w:r>
              <w:rPr>
                <w:rFonts w:ascii="Arial" w:hAnsi="Arial"/>
                <w:sz w:val="16"/>
              </w:rPr>
              <w:tab/>
              <w:t>= 7 points (scored as a 1-0 win, no shutout points as it is not an “earned” shutout)</w:t>
            </w:r>
            <w:r>
              <w:rPr>
                <w:rFonts w:ascii="Arial" w:hAnsi="Arial"/>
                <w:sz w:val="16"/>
              </w:rPr>
              <w:br/>
              <w:t>CARDS</w:t>
            </w:r>
            <w:r>
              <w:rPr>
                <w:rFonts w:ascii="Arial" w:hAnsi="Arial"/>
                <w:sz w:val="16"/>
              </w:rPr>
              <w:tab/>
              <w:t>= 2 point deduction for each player/substitute</w:t>
            </w:r>
            <w:r w:rsidR="00146EFE">
              <w:rPr>
                <w:rFonts w:ascii="Arial" w:hAnsi="Arial"/>
                <w:sz w:val="16"/>
              </w:rPr>
              <w:t>,</w:t>
            </w:r>
            <w:r>
              <w:rPr>
                <w:rFonts w:ascii="Arial" w:hAnsi="Arial"/>
                <w:sz w:val="16"/>
              </w:rPr>
              <w:t xml:space="preserve"> coach or spectator sendoff </w:t>
            </w:r>
          </w:p>
          <w:p w14:paraId="249B185E" w14:textId="77777777" w:rsidR="00812F26" w:rsidRDefault="00812F26">
            <w:pPr>
              <w:numPr>
                <w:ilvl w:val="0"/>
                <w:numId w:val="14"/>
              </w:numPr>
              <w:spacing w:before="60" w:after="60"/>
              <w:rPr>
                <w:rFonts w:ascii="Arial" w:hAnsi="Arial"/>
                <w:sz w:val="16"/>
              </w:rPr>
            </w:pPr>
            <w:r>
              <w:rPr>
                <w:rFonts w:ascii="Arial" w:hAnsi="Arial"/>
                <w:sz w:val="16"/>
              </w:rPr>
              <w:t>Winners of ties in standings will be determined as follows:</w:t>
            </w:r>
          </w:p>
          <w:p w14:paraId="6D02A4FD" w14:textId="48947FC5" w:rsidR="00812F26" w:rsidRDefault="00357400" w:rsidP="00357400">
            <w:pPr>
              <w:pStyle w:val="BodyTextIndent2"/>
              <w:spacing w:before="60"/>
              <w:ind w:left="821"/>
              <w:rPr>
                <w:sz w:val="16"/>
              </w:rPr>
            </w:pPr>
            <w:r>
              <w:rPr>
                <w:sz w:val="16"/>
              </w:rPr>
              <w:t>Head to head competition</w:t>
            </w:r>
          </w:p>
          <w:p w14:paraId="230F233B" w14:textId="77777777" w:rsidR="00357400" w:rsidRDefault="00357400" w:rsidP="00357400">
            <w:pPr>
              <w:pStyle w:val="BodyTextIndent2"/>
              <w:ind w:left="821"/>
              <w:rPr>
                <w:sz w:val="16"/>
              </w:rPr>
            </w:pPr>
            <w:r>
              <w:rPr>
                <w:sz w:val="16"/>
              </w:rPr>
              <w:t>Fewest disciplinary points. 2 points for each red card/sendoff.</w:t>
            </w:r>
          </w:p>
          <w:p w14:paraId="19806BC2" w14:textId="0B3EC823" w:rsidR="00812F26" w:rsidRDefault="00812F26" w:rsidP="00357400">
            <w:pPr>
              <w:pStyle w:val="BodyTextIndent2"/>
              <w:spacing w:after="60"/>
              <w:ind w:left="821"/>
              <w:rPr>
                <w:sz w:val="16"/>
              </w:rPr>
            </w:pPr>
            <w:r>
              <w:rPr>
                <w:sz w:val="16"/>
              </w:rPr>
              <w:t>Most number of wins</w:t>
            </w:r>
            <w:r>
              <w:rPr>
                <w:sz w:val="16"/>
              </w:rPr>
              <w:br/>
              <w:t>Goals allowed – total (up to a maximum of three per game; fewest number advances)</w:t>
            </w:r>
            <w:r>
              <w:rPr>
                <w:sz w:val="16"/>
              </w:rPr>
              <w:br/>
              <w:t xml:space="preserve">Goal differential (goals scored to three per game </w:t>
            </w:r>
            <w:r w:rsidR="001B53A1">
              <w:rPr>
                <w:sz w:val="16"/>
              </w:rPr>
              <w:t>fewer</w:t>
            </w:r>
            <w:r>
              <w:rPr>
                <w:sz w:val="16"/>
              </w:rPr>
              <w:t xml:space="preserve"> total goals allowed; highest differential advances)</w:t>
            </w:r>
            <w:r>
              <w:rPr>
                <w:sz w:val="16"/>
              </w:rPr>
              <w:br/>
              <w:t>Coin toss at the end of pool play.</w:t>
            </w:r>
          </w:p>
          <w:p w14:paraId="6EB2B00A" w14:textId="77777777" w:rsidR="00812F26" w:rsidRDefault="00812F26">
            <w:pPr>
              <w:numPr>
                <w:ilvl w:val="0"/>
                <w:numId w:val="14"/>
              </w:numPr>
              <w:spacing w:before="60" w:after="60"/>
              <w:rPr>
                <w:rFonts w:ascii="Arial" w:hAnsi="Arial"/>
                <w:sz w:val="16"/>
              </w:rPr>
            </w:pPr>
            <w:r>
              <w:rPr>
                <w:rFonts w:ascii="Arial" w:hAnsi="Arial"/>
                <w:sz w:val="16"/>
              </w:rPr>
              <w:t>Standings will be posted at the Tournament Scoreboard. The deadline to challenge the posted results will be at the conclusion of Pool Play.</w:t>
            </w:r>
          </w:p>
        </w:tc>
      </w:tr>
      <w:tr w:rsidR="00812F26" w14:paraId="795029AB" w14:textId="77777777">
        <w:tc>
          <w:tcPr>
            <w:tcW w:w="2034" w:type="dxa"/>
            <w:vAlign w:val="center"/>
          </w:tcPr>
          <w:p w14:paraId="3AA16C6C"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ADVANCEMENTS</w:t>
            </w:r>
          </w:p>
        </w:tc>
        <w:tc>
          <w:tcPr>
            <w:tcW w:w="8946" w:type="dxa"/>
            <w:gridSpan w:val="2"/>
            <w:vAlign w:val="center"/>
          </w:tcPr>
          <w:p w14:paraId="5DC9321D" w14:textId="155DF2AC" w:rsidR="00812F26" w:rsidRDefault="003A4EA4">
            <w:pPr>
              <w:numPr>
                <w:ilvl w:val="0"/>
                <w:numId w:val="15"/>
              </w:numPr>
              <w:spacing w:before="60" w:after="60"/>
              <w:rPr>
                <w:rFonts w:ascii="Arial" w:hAnsi="Arial"/>
                <w:sz w:val="16"/>
              </w:rPr>
            </w:pPr>
            <w:r>
              <w:rPr>
                <w:rFonts w:ascii="Arial" w:hAnsi="Arial"/>
                <w:b/>
                <w:sz w:val="16"/>
              </w:rPr>
              <w:t>Six-team flights</w:t>
            </w:r>
            <w:r w:rsidR="00812F26">
              <w:rPr>
                <w:rFonts w:ascii="Arial" w:hAnsi="Arial"/>
                <w:b/>
                <w:sz w:val="16"/>
              </w:rPr>
              <w:t>:</w:t>
            </w:r>
            <w:r w:rsidR="00812F26">
              <w:rPr>
                <w:rFonts w:ascii="Arial" w:hAnsi="Arial"/>
                <w:sz w:val="16"/>
              </w:rPr>
              <w:t xml:space="preserve"> </w:t>
            </w:r>
            <w:r>
              <w:rPr>
                <w:rFonts w:ascii="Arial" w:hAnsi="Arial"/>
                <w:sz w:val="16"/>
              </w:rPr>
              <w:t>Will play</w:t>
            </w:r>
            <w:r w:rsidR="00812F26">
              <w:rPr>
                <w:rFonts w:ascii="Arial" w:hAnsi="Arial"/>
                <w:sz w:val="16"/>
              </w:rPr>
              <w:t xml:space="preserve"> CROSS POOL play</w:t>
            </w:r>
            <w:r>
              <w:rPr>
                <w:rFonts w:ascii="Arial" w:hAnsi="Arial"/>
                <w:sz w:val="16"/>
              </w:rPr>
              <w:t xml:space="preserve"> format; After pool play concludes, the</w:t>
            </w:r>
            <w:r w:rsidR="00812F26">
              <w:rPr>
                <w:rFonts w:ascii="Arial" w:hAnsi="Arial"/>
                <w:sz w:val="16"/>
              </w:rPr>
              <w:t xml:space="preserve"> six teams will be</w:t>
            </w:r>
            <w:r>
              <w:rPr>
                <w:rFonts w:ascii="Arial" w:hAnsi="Arial"/>
                <w:sz w:val="16"/>
              </w:rPr>
              <w:t xml:space="preserve"> re-seeded based on total point</w:t>
            </w:r>
            <w:r w:rsidR="0015796B">
              <w:rPr>
                <w:rFonts w:ascii="Arial" w:hAnsi="Arial"/>
                <w:sz w:val="16"/>
              </w:rPr>
              <w:t>s</w:t>
            </w:r>
            <w:r w:rsidR="00812F26">
              <w:rPr>
                <w:rFonts w:ascii="Arial" w:hAnsi="Arial"/>
                <w:sz w:val="16"/>
              </w:rPr>
              <w:t>. The teams with the most points, regardless of pool, will advance to the Championship for that flight. There is no 3</w:t>
            </w:r>
            <w:r w:rsidR="00812F26">
              <w:rPr>
                <w:rFonts w:ascii="Arial" w:hAnsi="Arial"/>
                <w:sz w:val="16"/>
                <w:vertAlign w:val="superscript"/>
              </w:rPr>
              <w:t>rd</w:t>
            </w:r>
            <w:r w:rsidR="00812F26">
              <w:rPr>
                <w:rFonts w:ascii="Arial" w:hAnsi="Arial"/>
                <w:sz w:val="16"/>
              </w:rPr>
              <w:t>/4</w:t>
            </w:r>
            <w:r w:rsidR="00812F26">
              <w:rPr>
                <w:rFonts w:ascii="Arial" w:hAnsi="Arial"/>
                <w:sz w:val="16"/>
                <w:vertAlign w:val="superscript"/>
              </w:rPr>
              <w:t>th</w:t>
            </w:r>
            <w:r w:rsidR="00812F26">
              <w:rPr>
                <w:rFonts w:ascii="Arial" w:hAnsi="Arial"/>
                <w:sz w:val="16"/>
              </w:rPr>
              <w:t xml:space="preserve"> place game. Format is subject to change.</w:t>
            </w:r>
          </w:p>
          <w:p w14:paraId="0A947C4C" w14:textId="266E3B4C" w:rsidR="00812F26" w:rsidRDefault="003A4EA4">
            <w:pPr>
              <w:numPr>
                <w:ilvl w:val="0"/>
                <w:numId w:val="15"/>
              </w:numPr>
              <w:spacing w:before="60" w:after="60"/>
              <w:rPr>
                <w:rFonts w:ascii="Arial" w:hAnsi="Arial"/>
                <w:sz w:val="16"/>
              </w:rPr>
            </w:pPr>
            <w:r>
              <w:rPr>
                <w:rFonts w:ascii="Arial" w:hAnsi="Arial"/>
                <w:b/>
                <w:sz w:val="16"/>
              </w:rPr>
              <w:t>Eight-team flights</w:t>
            </w:r>
            <w:r w:rsidR="00812F26">
              <w:rPr>
                <w:rFonts w:ascii="Arial" w:hAnsi="Arial"/>
                <w:b/>
                <w:sz w:val="16"/>
              </w:rPr>
              <w:t xml:space="preserve">: </w:t>
            </w:r>
            <w:r w:rsidR="00812F26">
              <w:rPr>
                <w:rFonts w:ascii="Arial" w:hAnsi="Arial"/>
                <w:sz w:val="16"/>
              </w:rPr>
              <w:t xml:space="preserve">“A” Pool winners will play “B” Pool winner for the championship, and the top </w:t>
            </w:r>
            <w:r w:rsidR="001B53A1">
              <w:rPr>
                <w:rFonts w:ascii="Arial" w:hAnsi="Arial"/>
                <w:sz w:val="16"/>
              </w:rPr>
              <w:t>runners-up</w:t>
            </w:r>
            <w:r w:rsidR="00812F26">
              <w:rPr>
                <w:rFonts w:ascii="Arial" w:hAnsi="Arial"/>
                <w:sz w:val="16"/>
              </w:rPr>
              <w:t xml:space="preserve"> in each pool will play for the 3rd/4th place.</w:t>
            </w:r>
            <w:r w:rsidR="0015796B">
              <w:rPr>
                <w:rFonts w:ascii="Arial" w:hAnsi="Arial"/>
                <w:sz w:val="16"/>
              </w:rPr>
              <w:t xml:space="preserve"> Format is subject to change.</w:t>
            </w:r>
          </w:p>
          <w:p w14:paraId="7D712973" w14:textId="77777777" w:rsidR="00812F26" w:rsidRDefault="00812F26">
            <w:pPr>
              <w:numPr>
                <w:ilvl w:val="0"/>
                <w:numId w:val="15"/>
              </w:numPr>
              <w:spacing w:before="60" w:after="60"/>
              <w:rPr>
                <w:rFonts w:ascii="Arial" w:hAnsi="Arial"/>
                <w:sz w:val="16"/>
              </w:rPr>
            </w:pPr>
            <w:r>
              <w:rPr>
                <w:rFonts w:ascii="Arial" w:hAnsi="Arial"/>
                <w:sz w:val="16"/>
              </w:rPr>
              <w:t>Format is subject to change based on number of teams entered in any given division.</w:t>
            </w:r>
          </w:p>
        </w:tc>
      </w:tr>
      <w:tr w:rsidR="00812F26" w14:paraId="2E4099C9" w14:textId="77777777">
        <w:tc>
          <w:tcPr>
            <w:tcW w:w="2034" w:type="dxa"/>
            <w:vAlign w:val="center"/>
          </w:tcPr>
          <w:p w14:paraId="135B7FEE"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TROPHY ROUNDS</w:t>
            </w:r>
          </w:p>
        </w:tc>
        <w:tc>
          <w:tcPr>
            <w:tcW w:w="8946" w:type="dxa"/>
            <w:gridSpan w:val="2"/>
            <w:vAlign w:val="center"/>
          </w:tcPr>
          <w:p w14:paraId="38479C36" w14:textId="004A290C" w:rsidR="00812F26" w:rsidRDefault="00812F26">
            <w:pPr>
              <w:numPr>
                <w:ilvl w:val="0"/>
                <w:numId w:val="16"/>
              </w:numPr>
              <w:spacing w:before="60" w:after="60"/>
              <w:rPr>
                <w:rFonts w:ascii="Arial" w:hAnsi="Arial"/>
                <w:sz w:val="16"/>
              </w:rPr>
            </w:pPr>
            <w:r>
              <w:rPr>
                <w:rFonts w:ascii="Arial" w:hAnsi="Arial"/>
                <w:sz w:val="16"/>
              </w:rPr>
              <w:t xml:space="preserve">All semi-final matches ending in a tie shall be decided by kicks from the penalty mark following FIFA guidelines. All finals will have two full overtime periods of five minutes in length with teams changing field direction after the first </w:t>
            </w:r>
            <w:r w:rsidR="001B53A1">
              <w:rPr>
                <w:rFonts w:ascii="Arial" w:hAnsi="Arial"/>
                <w:sz w:val="16"/>
              </w:rPr>
              <w:t>five-minute</w:t>
            </w:r>
            <w:r>
              <w:rPr>
                <w:rFonts w:ascii="Arial" w:hAnsi="Arial"/>
                <w:sz w:val="16"/>
              </w:rPr>
              <w:t xml:space="preserve"> period. If still tied after overtime play, the game shall be decided by kicks from the penalty mark. Only players on the field at the end of the overtime can participate in the shootout. </w:t>
            </w:r>
            <w:r>
              <w:rPr>
                <w:rFonts w:ascii="Arial" w:hAnsi="Arial"/>
                <w:sz w:val="16"/>
                <w:u w:val="single"/>
              </w:rPr>
              <w:t>The tournament reserves the right to go directly to kicks on games ending in a tie and waive the two five-minute overtimes.</w:t>
            </w:r>
          </w:p>
        </w:tc>
      </w:tr>
      <w:tr w:rsidR="00812F26" w14:paraId="7EC5B523" w14:textId="77777777">
        <w:tc>
          <w:tcPr>
            <w:tcW w:w="2034" w:type="dxa"/>
            <w:vAlign w:val="center"/>
          </w:tcPr>
          <w:p w14:paraId="7F588982"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AWARDS</w:t>
            </w:r>
          </w:p>
        </w:tc>
        <w:tc>
          <w:tcPr>
            <w:tcW w:w="8946" w:type="dxa"/>
            <w:gridSpan w:val="2"/>
            <w:vAlign w:val="center"/>
          </w:tcPr>
          <w:p w14:paraId="02A04A19" w14:textId="77777777" w:rsidR="00812F26" w:rsidRDefault="00812F26">
            <w:pPr>
              <w:numPr>
                <w:ilvl w:val="0"/>
                <w:numId w:val="17"/>
              </w:numPr>
              <w:spacing w:before="60" w:after="60"/>
              <w:rPr>
                <w:rFonts w:ascii="Arial" w:hAnsi="Arial"/>
                <w:sz w:val="16"/>
              </w:rPr>
            </w:pPr>
            <w:r>
              <w:rPr>
                <w:rFonts w:ascii="Arial" w:hAnsi="Arial"/>
                <w:sz w:val="16"/>
              </w:rPr>
              <w:t>A commemorative tournament pin will be presented to each player</w:t>
            </w:r>
          </w:p>
          <w:p w14:paraId="5A475CF3" w14:textId="77777777" w:rsidR="00812F26" w:rsidRDefault="00812F26" w:rsidP="00812F26">
            <w:pPr>
              <w:numPr>
                <w:ilvl w:val="0"/>
                <w:numId w:val="17"/>
              </w:numPr>
              <w:spacing w:before="60" w:after="60"/>
              <w:rPr>
                <w:rFonts w:ascii="Arial" w:hAnsi="Arial"/>
                <w:sz w:val="16"/>
              </w:rPr>
            </w:pPr>
            <w:r>
              <w:rPr>
                <w:rFonts w:ascii="Arial" w:hAnsi="Arial"/>
                <w:sz w:val="16"/>
              </w:rPr>
              <w:t>Trophies will be presented to coaches and players for finalists, or 3</w:t>
            </w:r>
            <w:r w:rsidRPr="00FA1601">
              <w:rPr>
                <w:rFonts w:ascii="Arial" w:hAnsi="Arial"/>
                <w:sz w:val="16"/>
                <w:vertAlign w:val="superscript"/>
              </w:rPr>
              <w:t>rd</w:t>
            </w:r>
            <w:r>
              <w:rPr>
                <w:rFonts w:ascii="Arial" w:hAnsi="Arial"/>
                <w:sz w:val="16"/>
              </w:rPr>
              <w:t>/4</w:t>
            </w:r>
            <w:r w:rsidRPr="00FA1601">
              <w:rPr>
                <w:rFonts w:ascii="Arial" w:hAnsi="Arial"/>
                <w:sz w:val="16"/>
                <w:vertAlign w:val="superscript"/>
              </w:rPr>
              <w:t>th</w:t>
            </w:r>
            <w:r>
              <w:rPr>
                <w:rFonts w:ascii="Arial" w:hAnsi="Arial"/>
                <w:sz w:val="16"/>
              </w:rPr>
              <w:t xml:space="preserve"> place teams where applicable.</w:t>
            </w:r>
          </w:p>
        </w:tc>
      </w:tr>
      <w:tr w:rsidR="00812F26" w14:paraId="629DF1EC" w14:textId="77777777">
        <w:tc>
          <w:tcPr>
            <w:tcW w:w="2034" w:type="dxa"/>
            <w:vAlign w:val="center"/>
          </w:tcPr>
          <w:p w14:paraId="01C2EEEA"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CONDUCT</w:t>
            </w:r>
          </w:p>
        </w:tc>
        <w:tc>
          <w:tcPr>
            <w:tcW w:w="8946" w:type="dxa"/>
            <w:gridSpan w:val="2"/>
            <w:vAlign w:val="center"/>
          </w:tcPr>
          <w:p w14:paraId="2E542967" w14:textId="284D1887" w:rsidR="00812F26" w:rsidRDefault="00812F26">
            <w:pPr>
              <w:numPr>
                <w:ilvl w:val="0"/>
                <w:numId w:val="18"/>
              </w:numPr>
              <w:spacing w:before="60" w:after="60"/>
              <w:rPr>
                <w:rFonts w:ascii="Arial" w:hAnsi="Arial"/>
                <w:sz w:val="16"/>
              </w:rPr>
            </w:pPr>
            <w:r>
              <w:rPr>
                <w:rFonts w:ascii="Arial" w:hAnsi="Arial"/>
                <w:sz w:val="16"/>
              </w:rPr>
              <w:t xml:space="preserve">Coaches will be expected to set a positive example for the </w:t>
            </w:r>
            <w:r w:rsidR="001B53A1">
              <w:rPr>
                <w:rFonts w:ascii="Arial" w:hAnsi="Arial"/>
                <w:sz w:val="16"/>
              </w:rPr>
              <w:t>team and</w:t>
            </w:r>
            <w:r>
              <w:rPr>
                <w:rFonts w:ascii="Arial" w:hAnsi="Arial"/>
                <w:sz w:val="16"/>
              </w:rPr>
              <w:t xml:space="preserve"> will be held responsible for the actions of their team including spectators. All spectators must remain behind the control line and between the 18-yard lines. No coaching from behind the goal. Two coaches maximum per team, and they must remain in the marked coaching area (within ten yards either way from midfield) and ONLY ENTER THE FIELD WHEN REQUESTED BY THE REFEREE.</w:t>
            </w:r>
          </w:p>
          <w:p w14:paraId="6DC51634" w14:textId="77777777" w:rsidR="00812F26" w:rsidRDefault="00812F26">
            <w:pPr>
              <w:numPr>
                <w:ilvl w:val="0"/>
                <w:numId w:val="18"/>
              </w:numPr>
              <w:spacing w:before="60" w:after="60"/>
              <w:rPr>
                <w:rFonts w:ascii="Arial" w:hAnsi="Arial"/>
                <w:sz w:val="16"/>
              </w:rPr>
            </w:pPr>
            <w:r>
              <w:rPr>
                <w:rFonts w:ascii="Arial" w:hAnsi="Arial"/>
                <w:sz w:val="16"/>
              </w:rPr>
              <w:t xml:space="preserve">Referees will be required to complete a game misconduct report for </w:t>
            </w:r>
            <w:r>
              <w:rPr>
                <w:rFonts w:ascii="Arial" w:hAnsi="Arial"/>
                <w:sz w:val="16"/>
                <w:u w:val="single"/>
              </w:rPr>
              <w:t>all</w:t>
            </w:r>
            <w:r>
              <w:rPr>
                <w:rFonts w:ascii="Arial" w:hAnsi="Arial"/>
                <w:sz w:val="16"/>
              </w:rPr>
              <w:t xml:space="preserve"> misconducts during the game, as well as any incidents of interference by spectators.</w:t>
            </w:r>
          </w:p>
          <w:p w14:paraId="3CF1CC2A" w14:textId="77777777" w:rsidR="00812F26" w:rsidRDefault="00812F26">
            <w:pPr>
              <w:numPr>
                <w:ilvl w:val="0"/>
                <w:numId w:val="18"/>
              </w:numPr>
              <w:spacing w:before="60" w:after="60"/>
              <w:rPr>
                <w:rFonts w:ascii="Arial" w:hAnsi="Arial"/>
                <w:sz w:val="16"/>
              </w:rPr>
            </w:pPr>
            <w:r>
              <w:rPr>
                <w:rFonts w:ascii="Arial" w:hAnsi="Arial"/>
                <w:sz w:val="16"/>
              </w:rPr>
              <w:t xml:space="preserve">Spectators are not allowed to enter the field during the match and immediately afterward. Any coach or spectator ejected must immediately leave the vicinity of the playing field (out of sight and sound) and will be prohibited from attending the next scheduled game. Any player sent off (red carded) must immediately leave the vicinity of the game (under supervision of their parent or Safe Haven-certified adult), and may not return to the field of play during the current game, including for the post-game handshake, and may not be substituted for, and is suspended from participation in the next game. There will be penalty point deductions for all send-offs (see Standings rules). </w:t>
            </w:r>
          </w:p>
          <w:p w14:paraId="23324A17" w14:textId="77777777" w:rsidR="00812F26" w:rsidRDefault="00812F26">
            <w:pPr>
              <w:numPr>
                <w:ilvl w:val="0"/>
                <w:numId w:val="18"/>
              </w:numPr>
              <w:spacing w:before="60" w:after="60"/>
              <w:rPr>
                <w:rFonts w:ascii="Arial" w:hAnsi="Arial"/>
                <w:sz w:val="16"/>
              </w:rPr>
            </w:pPr>
            <w:r>
              <w:rPr>
                <w:rFonts w:ascii="Arial" w:hAnsi="Arial"/>
                <w:sz w:val="16"/>
              </w:rPr>
              <w:t xml:space="preserve">A violent conduct red card/ejection will result in player/coach/spectator being barred from the tournament. </w:t>
            </w:r>
          </w:p>
          <w:p w14:paraId="5B511E3C" w14:textId="77777777" w:rsidR="00812F26" w:rsidRDefault="00812F26">
            <w:pPr>
              <w:numPr>
                <w:ilvl w:val="0"/>
                <w:numId w:val="18"/>
              </w:numPr>
              <w:spacing w:before="60" w:after="60"/>
              <w:rPr>
                <w:rFonts w:ascii="Arial" w:hAnsi="Arial"/>
                <w:sz w:val="16"/>
              </w:rPr>
            </w:pPr>
            <w:r>
              <w:rPr>
                <w:rFonts w:ascii="Arial" w:hAnsi="Arial"/>
                <w:sz w:val="16"/>
              </w:rPr>
              <w:t>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14:paraId="065F13A5" w14:textId="5EFA1633" w:rsidR="00AD69CC" w:rsidRDefault="00AD69CC">
            <w:pPr>
              <w:numPr>
                <w:ilvl w:val="0"/>
                <w:numId w:val="18"/>
              </w:numPr>
              <w:spacing w:before="60" w:after="60"/>
              <w:rPr>
                <w:rFonts w:ascii="Arial" w:hAnsi="Arial"/>
                <w:sz w:val="16"/>
              </w:rPr>
            </w:pPr>
            <w:r>
              <w:rPr>
                <w:rFonts w:ascii="Arial" w:hAnsi="Arial"/>
                <w:sz w:val="16"/>
              </w:rPr>
              <w:t>If it is determined that a coach played a player less than 50% of a game (not due to injury</w:t>
            </w:r>
            <w:r w:rsidR="0016689E">
              <w:rPr>
                <w:rFonts w:ascii="Arial" w:hAnsi="Arial"/>
                <w:sz w:val="16"/>
              </w:rPr>
              <w:t xml:space="preserve"> or late arrival/early departure</w:t>
            </w:r>
            <w:r>
              <w:rPr>
                <w:rFonts w:ascii="Arial" w:hAnsi="Arial"/>
                <w:sz w:val="16"/>
              </w:rPr>
              <w:t xml:space="preserve">), that game </w:t>
            </w:r>
            <w:r w:rsidR="0016689E">
              <w:rPr>
                <w:rFonts w:ascii="Arial" w:hAnsi="Arial"/>
                <w:sz w:val="16"/>
              </w:rPr>
              <w:t>is subject to forfeiture</w:t>
            </w:r>
            <w:r>
              <w:rPr>
                <w:rFonts w:ascii="Arial" w:hAnsi="Arial"/>
                <w:sz w:val="16"/>
              </w:rPr>
              <w:t>.</w:t>
            </w:r>
          </w:p>
          <w:p w14:paraId="5201C162" w14:textId="77777777" w:rsidR="00812F26" w:rsidRDefault="00812F26">
            <w:pPr>
              <w:numPr>
                <w:ilvl w:val="0"/>
                <w:numId w:val="18"/>
              </w:numPr>
              <w:spacing w:before="60" w:after="60"/>
              <w:rPr>
                <w:rFonts w:ascii="Arial" w:hAnsi="Arial"/>
                <w:sz w:val="16"/>
              </w:rPr>
            </w:pPr>
            <w:r>
              <w:rPr>
                <w:rFonts w:ascii="Arial" w:hAnsi="Arial"/>
                <w:sz w:val="16"/>
              </w:rPr>
              <w:lastRenderedPageBreak/>
              <w:t>It is mandatory to play a scheduled game. If it is determined that a coach willfully fails to have his team participate in a scheduled game, the coach will be dismissed from the tournament and the incident will be reported to their respective Regional Commissioner.</w:t>
            </w:r>
          </w:p>
          <w:p w14:paraId="2864A16C" w14:textId="02E8242A" w:rsidR="00812F26" w:rsidRDefault="00812F26">
            <w:pPr>
              <w:numPr>
                <w:ilvl w:val="0"/>
                <w:numId w:val="18"/>
              </w:numPr>
              <w:spacing w:before="60" w:after="60"/>
              <w:rPr>
                <w:rFonts w:ascii="Arial" w:hAnsi="Arial"/>
                <w:sz w:val="16"/>
              </w:rPr>
            </w:pPr>
            <w:r>
              <w:rPr>
                <w:rFonts w:ascii="Arial" w:hAnsi="Arial"/>
                <w:sz w:val="16"/>
              </w:rPr>
              <w:t>All conduct problems will be reported to the r</w:t>
            </w:r>
            <w:r w:rsidR="00AD69CC">
              <w:rPr>
                <w:rFonts w:ascii="Arial" w:hAnsi="Arial"/>
                <w:sz w:val="16"/>
              </w:rPr>
              <w:t>espective Regional Commissioner of that team.</w:t>
            </w:r>
            <w:r>
              <w:rPr>
                <w:rFonts w:ascii="Arial" w:hAnsi="Arial"/>
                <w:sz w:val="16"/>
              </w:rPr>
              <w:t xml:space="preserve"> </w:t>
            </w:r>
          </w:p>
          <w:p w14:paraId="37917763" w14:textId="77777777" w:rsidR="00812F26" w:rsidRDefault="00812F26">
            <w:pPr>
              <w:numPr>
                <w:ilvl w:val="0"/>
                <w:numId w:val="18"/>
              </w:numPr>
              <w:spacing w:before="60" w:after="60"/>
              <w:rPr>
                <w:rFonts w:ascii="Arial" w:hAnsi="Arial"/>
                <w:sz w:val="16"/>
              </w:rPr>
            </w:pPr>
            <w:r>
              <w:rPr>
                <w:rFonts w:ascii="Arial" w:hAnsi="Arial"/>
                <w:sz w:val="16"/>
              </w:rPr>
              <w:t>All Serious Incidents will be reported to the respective Regional Commissioner as well as Area, Section and AYSO National Office parties.</w:t>
            </w:r>
          </w:p>
        </w:tc>
      </w:tr>
      <w:tr w:rsidR="00812F26" w14:paraId="7D1C0736" w14:textId="77777777">
        <w:tc>
          <w:tcPr>
            <w:tcW w:w="2034" w:type="dxa"/>
            <w:vAlign w:val="center"/>
          </w:tcPr>
          <w:p w14:paraId="6056C638"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lastRenderedPageBreak/>
              <w:t>REFEREES</w:t>
            </w:r>
          </w:p>
        </w:tc>
        <w:tc>
          <w:tcPr>
            <w:tcW w:w="8946" w:type="dxa"/>
            <w:gridSpan w:val="2"/>
            <w:vAlign w:val="center"/>
          </w:tcPr>
          <w:p w14:paraId="7BFF4A3A" w14:textId="77777777" w:rsidR="00812F26" w:rsidRPr="00146EFE" w:rsidRDefault="00812F26">
            <w:pPr>
              <w:numPr>
                <w:ilvl w:val="0"/>
                <w:numId w:val="9"/>
              </w:numPr>
              <w:spacing w:before="60" w:after="60"/>
              <w:rPr>
                <w:rFonts w:ascii="Arial" w:hAnsi="Arial"/>
                <w:sz w:val="16"/>
                <w:szCs w:val="16"/>
              </w:rPr>
            </w:pPr>
            <w:r>
              <w:rPr>
                <w:rFonts w:ascii="Arial" w:hAnsi="Arial"/>
                <w:sz w:val="16"/>
              </w:rPr>
              <w:t xml:space="preserve">Each team in the tournament should provide a crew of 3 referees, who will be assigned up to 3 games, based on their </w:t>
            </w:r>
            <w:r w:rsidRPr="00146EFE">
              <w:rPr>
                <w:rFonts w:ascii="Arial" w:hAnsi="Arial"/>
                <w:sz w:val="16"/>
                <w:szCs w:val="16"/>
              </w:rPr>
              <w:t xml:space="preserve">qualifications. </w:t>
            </w:r>
            <w:r w:rsidRPr="00146EFE">
              <w:rPr>
                <w:rFonts w:ascii="Arial" w:hAnsi="Arial"/>
                <w:b/>
                <w:sz w:val="16"/>
                <w:szCs w:val="16"/>
                <w:u w:val="single"/>
              </w:rPr>
              <w:t xml:space="preserve">Assignments will be on SATURDAY and SUNDAY. </w:t>
            </w:r>
            <w:r w:rsidRPr="00146EFE">
              <w:rPr>
                <w:rFonts w:ascii="Arial" w:hAnsi="Arial"/>
                <w:sz w:val="16"/>
                <w:szCs w:val="16"/>
              </w:rPr>
              <w:t>No schedule allowances can be honored.</w:t>
            </w:r>
          </w:p>
          <w:p w14:paraId="1F39E33E" w14:textId="70E966D5" w:rsidR="00357400" w:rsidRDefault="00812F26" w:rsidP="00146EFE">
            <w:pPr>
              <w:numPr>
                <w:ilvl w:val="0"/>
                <w:numId w:val="35"/>
              </w:numPr>
              <w:spacing w:after="40"/>
              <w:ind w:left="432" w:hanging="432"/>
              <w:rPr>
                <w:rFonts w:ascii="Arial" w:hAnsi="Arial"/>
                <w:sz w:val="20"/>
              </w:rPr>
            </w:pPr>
            <w:r w:rsidRPr="00146EFE">
              <w:rPr>
                <w:rFonts w:ascii="Arial" w:hAnsi="Arial"/>
                <w:sz w:val="16"/>
                <w:szCs w:val="16"/>
              </w:rPr>
              <w:t>All referees must be an AYSO registered volunteer and be Safe-Haven Certified.</w:t>
            </w:r>
            <w:r w:rsidR="00357400" w:rsidRPr="00146EFE">
              <w:rPr>
                <w:rFonts w:ascii="Arial" w:hAnsi="Arial"/>
                <w:sz w:val="16"/>
                <w:szCs w:val="16"/>
              </w:rPr>
              <w:t xml:space="preserve"> </w:t>
            </w:r>
            <w:r w:rsidR="00357400" w:rsidRPr="00146EFE">
              <w:rPr>
                <w:rFonts w:ascii="Arial" w:hAnsi="Arial" w:cs="Arial"/>
                <w:sz w:val="16"/>
                <w:szCs w:val="16"/>
              </w:rPr>
              <w:t xml:space="preserve">FIFA referees who are qualified AYSO referees must wear their </w:t>
            </w:r>
            <w:r w:rsidR="00EC6158" w:rsidRPr="00146EFE">
              <w:rPr>
                <w:rFonts w:ascii="Arial" w:hAnsi="Arial" w:cs="Arial"/>
                <w:sz w:val="16"/>
                <w:szCs w:val="16"/>
              </w:rPr>
              <w:t>AYSO</w:t>
            </w:r>
            <w:r w:rsidR="00357400" w:rsidRPr="00146EFE">
              <w:rPr>
                <w:rFonts w:ascii="Arial" w:hAnsi="Arial" w:cs="Arial"/>
                <w:sz w:val="16"/>
                <w:szCs w:val="16"/>
              </w:rPr>
              <w:t xml:space="preserve"> badge; and be prepared to certify to the tournament staff that they are properly certified AYSO volunteer referees</w:t>
            </w:r>
            <w:r w:rsidR="00357400" w:rsidRPr="00357400">
              <w:rPr>
                <w:rFonts w:ascii="Arial" w:hAnsi="Arial" w:cs="Arial"/>
                <w:sz w:val="16"/>
                <w:szCs w:val="16"/>
              </w:rPr>
              <w:t>.</w:t>
            </w:r>
          </w:p>
          <w:p w14:paraId="3329CF02" w14:textId="77777777" w:rsidR="00812F26" w:rsidRDefault="00812F26">
            <w:pPr>
              <w:numPr>
                <w:ilvl w:val="0"/>
                <w:numId w:val="9"/>
              </w:numPr>
              <w:spacing w:before="60" w:after="60"/>
              <w:rPr>
                <w:rFonts w:ascii="Arial" w:hAnsi="Arial"/>
                <w:sz w:val="16"/>
              </w:rPr>
            </w:pPr>
            <w:r>
              <w:rPr>
                <w:rFonts w:ascii="Arial" w:hAnsi="Arial"/>
                <w:sz w:val="16"/>
              </w:rPr>
              <w:t>Only the diagonal system of control will be used to referee the games.</w:t>
            </w:r>
          </w:p>
          <w:p w14:paraId="6C028D09" w14:textId="1A91BE07" w:rsidR="00357400" w:rsidRPr="00357400" w:rsidRDefault="00942F9B">
            <w:pPr>
              <w:numPr>
                <w:ilvl w:val="0"/>
                <w:numId w:val="9"/>
              </w:numPr>
              <w:spacing w:before="60" w:after="60"/>
              <w:rPr>
                <w:rFonts w:ascii="Arial" w:hAnsi="Arial"/>
                <w:sz w:val="16"/>
                <w:szCs w:val="16"/>
              </w:rPr>
            </w:pPr>
            <w:r>
              <w:rPr>
                <w:rFonts w:ascii="Arial" w:hAnsi="Arial" w:cs="Arial"/>
                <w:sz w:val="16"/>
                <w:szCs w:val="16"/>
              </w:rPr>
              <w:t>9U/10U</w:t>
            </w:r>
            <w:r w:rsidR="00AD69CC" w:rsidRPr="00357400">
              <w:rPr>
                <w:rFonts w:ascii="Arial" w:hAnsi="Arial" w:cs="Arial"/>
                <w:sz w:val="16"/>
                <w:szCs w:val="16"/>
              </w:rPr>
              <w:t>:</w:t>
            </w:r>
            <w:r w:rsidR="00AD69CC" w:rsidRPr="00357400">
              <w:rPr>
                <w:rFonts w:ascii="Arial" w:hAnsi="Arial" w:cs="Arial"/>
                <w:sz w:val="16"/>
                <w:szCs w:val="16"/>
              </w:rPr>
              <w:tab/>
              <w:t xml:space="preserve">AYSO Regional Badge or higher </w:t>
            </w:r>
            <w:r w:rsidR="00AD69CC" w:rsidRPr="00357400">
              <w:rPr>
                <w:rFonts w:ascii="Arial" w:hAnsi="Arial" w:cs="Arial"/>
                <w:color w:val="FF0000"/>
                <w:sz w:val="16"/>
                <w:szCs w:val="16"/>
              </w:rPr>
              <w:br/>
            </w:r>
            <w:r>
              <w:rPr>
                <w:rFonts w:ascii="Arial" w:hAnsi="Arial" w:cs="Arial"/>
                <w:sz w:val="16"/>
                <w:szCs w:val="16"/>
              </w:rPr>
              <w:t>11U/12U</w:t>
            </w:r>
            <w:r w:rsidR="00AD69CC" w:rsidRPr="00357400">
              <w:rPr>
                <w:rFonts w:ascii="Arial" w:hAnsi="Arial" w:cs="Arial"/>
                <w:sz w:val="16"/>
                <w:szCs w:val="16"/>
              </w:rPr>
              <w:t xml:space="preserve">: </w:t>
            </w:r>
            <w:r w:rsidR="00AD69CC" w:rsidRPr="00357400">
              <w:rPr>
                <w:rFonts w:ascii="Arial" w:hAnsi="Arial" w:cs="Arial"/>
                <w:sz w:val="16"/>
                <w:szCs w:val="16"/>
              </w:rPr>
              <w:tab/>
              <w:t>AYSO Intermediate</w:t>
            </w:r>
            <w:r w:rsidR="003D53D3">
              <w:rPr>
                <w:rFonts w:ascii="Arial" w:hAnsi="Arial" w:cs="Arial"/>
                <w:sz w:val="16"/>
                <w:szCs w:val="16"/>
              </w:rPr>
              <w:t>/Regional</w:t>
            </w:r>
            <w:r w:rsidR="00AD69CC" w:rsidRPr="00357400">
              <w:rPr>
                <w:rFonts w:ascii="Arial" w:hAnsi="Arial" w:cs="Arial"/>
                <w:sz w:val="16"/>
                <w:szCs w:val="16"/>
              </w:rPr>
              <w:t xml:space="preserve"> Badge or higher </w:t>
            </w:r>
            <w:r w:rsidR="00AD69CC" w:rsidRPr="00357400">
              <w:rPr>
                <w:rFonts w:ascii="Arial" w:hAnsi="Arial" w:cs="Arial"/>
                <w:sz w:val="16"/>
                <w:szCs w:val="16"/>
              </w:rPr>
              <w:br/>
            </w:r>
            <w:r>
              <w:rPr>
                <w:rFonts w:ascii="Arial" w:hAnsi="Arial" w:cs="Arial"/>
                <w:sz w:val="16"/>
                <w:szCs w:val="16"/>
              </w:rPr>
              <w:t>13U/14U</w:t>
            </w:r>
            <w:r w:rsidR="00AD69CC" w:rsidRPr="00357400">
              <w:rPr>
                <w:rFonts w:ascii="Arial" w:hAnsi="Arial" w:cs="Arial"/>
                <w:sz w:val="16"/>
                <w:szCs w:val="16"/>
              </w:rPr>
              <w:t>:</w:t>
            </w:r>
            <w:r w:rsidR="00AD69CC" w:rsidRPr="00357400">
              <w:rPr>
                <w:rFonts w:ascii="Arial" w:hAnsi="Arial" w:cs="Arial"/>
                <w:sz w:val="16"/>
                <w:szCs w:val="16"/>
              </w:rPr>
              <w:tab/>
              <w:t xml:space="preserve">AYSO </w:t>
            </w:r>
            <w:r>
              <w:rPr>
                <w:rFonts w:ascii="Arial" w:hAnsi="Arial" w:cs="Arial"/>
                <w:sz w:val="16"/>
                <w:szCs w:val="16"/>
              </w:rPr>
              <w:t>Intermediate</w:t>
            </w:r>
            <w:r w:rsidR="00AD69CC" w:rsidRPr="00357400">
              <w:rPr>
                <w:rFonts w:ascii="Arial" w:hAnsi="Arial" w:cs="Arial"/>
                <w:sz w:val="16"/>
                <w:szCs w:val="16"/>
              </w:rPr>
              <w:t xml:space="preserve"> Badge or higher </w:t>
            </w:r>
          </w:p>
          <w:p w14:paraId="5C060EED" w14:textId="38E98E94" w:rsidR="00812F26" w:rsidRDefault="00812F26">
            <w:pPr>
              <w:numPr>
                <w:ilvl w:val="0"/>
                <w:numId w:val="9"/>
              </w:numPr>
              <w:spacing w:before="60" w:after="60"/>
              <w:rPr>
                <w:rFonts w:ascii="Arial" w:hAnsi="Arial"/>
                <w:sz w:val="16"/>
              </w:rPr>
            </w:pPr>
            <w:r>
              <w:rPr>
                <w:rFonts w:ascii="Arial" w:hAnsi="Arial"/>
                <w:sz w:val="16"/>
              </w:rPr>
              <w:t>At the conclusion of the game, the match referees must return the completed game cards to the Referee Tent.</w:t>
            </w:r>
          </w:p>
          <w:p w14:paraId="6F777E33" w14:textId="77777777" w:rsidR="00812F26" w:rsidRDefault="00812F26">
            <w:pPr>
              <w:numPr>
                <w:ilvl w:val="0"/>
                <w:numId w:val="9"/>
              </w:numPr>
              <w:spacing w:before="60" w:after="60"/>
              <w:rPr>
                <w:rFonts w:ascii="Arial" w:hAnsi="Arial"/>
                <w:sz w:val="16"/>
              </w:rPr>
            </w:pPr>
            <w:r>
              <w:rPr>
                <w:rFonts w:ascii="Arial" w:hAnsi="Arial"/>
                <w:sz w:val="16"/>
              </w:rPr>
              <w:t>Youth referees (center referees) must be at least two years older than the age group they are refereeing.</w:t>
            </w:r>
          </w:p>
          <w:p w14:paraId="56315E24" w14:textId="77777777" w:rsidR="00812F26" w:rsidRDefault="00812F26">
            <w:pPr>
              <w:numPr>
                <w:ilvl w:val="0"/>
                <w:numId w:val="9"/>
              </w:numPr>
              <w:spacing w:before="60" w:after="60"/>
              <w:rPr>
                <w:rFonts w:ascii="Arial" w:hAnsi="Arial"/>
                <w:sz w:val="16"/>
              </w:rPr>
            </w:pPr>
            <w:r w:rsidRPr="00833DD2">
              <w:rPr>
                <w:rFonts w:ascii="Arial" w:hAnsi="Arial"/>
                <w:b/>
                <w:sz w:val="16"/>
                <w:u w:val="single"/>
              </w:rPr>
              <w:t>All referees must be in full uniform</w:t>
            </w:r>
            <w:r w:rsidRPr="00833DD2">
              <w:rPr>
                <w:rFonts w:ascii="Arial" w:hAnsi="Arial"/>
                <w:sz w:val="16"/>
                <w:u w:val="single"/>
              </w:rPr>
              <w:t xml:space="preserve"> </w:t>
            </w:r>
            <w:r w:rsidRPr="00833DD2">
              <w:rPr>
                <w:rFonts w:ascii="Arial" w:hAnsi="Arial"/>
                <w:b/>
                <w:sz w:val="16"/>
                <w:u w:val="single"/>
              </w:rPr>
              <w:t>as defined by AYSO and USSF,</w:t>
            </w:r>
            <w:r>
              <w:rPr>
                <w:rFonts w:ascii="Arial" w:hAnsi="Arial"/>
                <w:sz w:val="16"/>
              </w:rPr>
              <w:t xml:space="preserve"> including the Referee Badge. Referees not in uniform (Including socks and black shorts) will not be permitted to referee games, and their team’s referee deposit may be subject to full or partial forfeiture based on assignments missed.</w:t>
            </w:r>
          </w:p>
          <w:p w14:paraId="3EF56F68" w14:textId="77777777" w:rsidR="00812F26" w:rsidRDefault="00812F26">
            <w:pPr>
              <w:numPr>
                <w:ilvl w:val="0"/>
                <w:numId w:val="9"/>
              </w:numPr>
              <w:spacing w:before="60" w:after="60"/>
              <w:rPr>
                <w:rFonts w:ascii="Arial" w:hAnsi="Arial"/>
                <w:sz w:val="16"/>
              </w:rPr>
            </w:pPr>
            <w:r>
              <w:rPr>
                <w:rFonts w:ascii="Arial" w:hAnsi="Arial"/>
                <w:sz w:val="16"/>
              </w:rPr>
              <w:t>If assignments are successfully completed, the Referee Deposit will be refunded (see REFEREE PLAN for more details). Partial refunds will be given based on number of assignments served.</w:t>
            </w:r>
          </w:p>
          <w:p w14:paraId="68BFCAEF" w14:textId="77777777" w:rsidR="00812F26" w:rsidRDefault="00812F26">
            <w:pPr>
              <w:numPr>
                <w:ilvl w:val="0"/>
                <w:numId w:val="9"/>
              </w:numPr>
              <w:spacing w:before="60" w:after="60"/>
              <w:rPr>
                <w:rFonts w:ascii="Arial" w:hAnsi="Arial"/>
                <w:sz w:val="16"/>
              </w:rPr>
            </w:pPr>
            <w:r>
              <w:rPr>
                <w:rFonts w:ascii="Arial" w:hAnsi="Arial"/>
                <w:sz w:val="16"/>
              </w:rPr>
              <w:t xml:space="preserve">Referees are expected to check in at the Referee Station at least 15 minutes prior to their assigned game. </w:t>
            </w:r>
            <w:r>
              <w:rPr>
                <w:rFonts w:ascii="Arial" w:hAnsi="Arial"/>
                <w:sz w:val="16"/>
                <w:u w:val="single"/>
              </w:rPr>
              <w:t xml:space="preserve">Failure to appear on time may result in a replacement referee crew being assigned to the field and may result in forfeiture of referee deposit. </w:t>
            </w:r>
            <w:r>
              <w:rPr>
                <w:rFonts w:ascii="Arial" w:hAnsi="Arial"/>
                <w:sz w:val="16"/>
              </w:rPr>
              <w:t>Once a replacement crew has been assigned, they will have priority and the original crew must report to the Referee station for alternative assignment.</w:t>
            </w:r>
          </w:p>
          <w:p w14:paraId="20D93115" w14:textId="77777777" w:rsidR="00812F26" w:rsidRDefault="00812F26">
            <w:pPr>
              <w:numPr>
                <w:ilvl w:val="0"/>
                <w:numId w:val="9"/>
              </w:numPr>
              <w:spacing w:before="60" w:after="60"/>
              <w:rPr>
                <w:rFonts w:ascii="Arial" w:hAnsi="Arial"/>
                <w:sz w:val="16"/>
              </w:rPr>
            </w:pPr>
            <w:r>
              <w:rPr>
                <w:rFonts w:ascii="Arial" w:hAnsi="Arial"/>
                <w:sz w:val="16"/>
              </w:rPr>
              <w:t>Coaches are strongly discouraged to serve as a referee. No schedule allowances will be given.</w:t>
            </w:r>
          </w:p>
          <w:p w14:paraId="473CA894" w14:textId="56148FA7" w:rsidR="00812F26" w:rsidRDefault="00812F26">
            <w:pPr>
              <w:numPr>
                <w:ilvl w:val="0"/>
                <w:numId w:val="9"/>
              </w:numPr>
              <w:spacing w:before="60" w:after="60"/>
              <w:rPr>
                <w:rFonts w:ascii="Arial" w:hAnsi="Arial"/>
                <w:sz w:val="16"/>
              </w:rPr>
            </w:pPr>
            <w:r>
              <w:rPr>
                <w:rFonts w:ascii="Arial" w:hAnsi="Arial"/>
                <w:sz w:val="16"/>
              </w:rPr>
              <w:t xml:space="preserve">Referees are expected to uphold the tournament rules, AYSO guidelines and FIFA laws. Any failure to uphold these rules may be cause for dismissal from the </w:t>
            </w:r>
            <w:r w:rsidR="001B53A1">
              <w:rPr>
                <w:rFonts w:ascii="Arial" w:hAnsi="Arial"/>
                <w:sz w:val="16"/>
              </w:rPr>
              <w:t>tournament and</w:t>
            </w:r>
            <w:r>
              <w:rPr>
                <w:rFonts w:ascii="Arial" w:hAnsi="Arial"/>
                <w:sz w:val="16"/>
              </w:rPr>
              <w:t xml:space="preserve"> will place a team’s referee deposit refund in jeopardy.</w:t>
            </w:r>
          </w:p>
        </w:tc>
      </w:tr>
      <w:tr w:rsidR="00812F26" w14:paraId="4D9303B2" w14:textId="77777777">
        <w:tc>
          <w:tcPr>
            <w:tcW w:w="2034" w:type="dxa"/>
            <w:vAlign w:val="center"/>
          </w:tcPr>
          <w:p w14:paraId="374D8D77"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FIELD MONITORS</w:t>
            </w:r>
          </w:p>
        </w:tc>
        <w:tc>
          <w:tcPr>
            <w:tcW w:w="8946" w:type="dxa"/>
            <w:gridSpan w:val="2"/>
            <w:vAlign w:val="center"/>
          </w:tcPr>
          <w:p w14:paraId="3538E8F8" w14:textId="77777777" w:rsidR="00812F26" w:rsidRDefault="00812F26">
            <w:pPr>
              <w:numPr>
                <w:ilvl w:val="0"/>
                <w:numId w:val="12"/>
              </w:numPr>
              <w:spacing w:before="60" w:after="60"/>
              <w:rPr>
                <w:rFonts w:ascii="Arial" w:hAnsi="Arial"/>
                <w:sz w:val="16"/>
              </w:rPr>
            </w:pPr>
            <w:r>
              <w:rPr>
                <w:rFonts w:ascii="Arial" w:hAnsi="Arial"/>
                <w:sz w:val="16"/>
              </w:rPr>
              <w:t>There will be a tournament Field Monitor at each field that will report to the Tournament Field Director.</w:t>
            </w:r>
          </w:p>
          <w:p w14:paraId="634E4AA8" w14:textId="6E67D640" w:rsidR="00812F26" w:rsidRDefault="00812F26">
            <w:pPr>
              <w:numPr>
                <w:ilvl w:val="0"/>
                <w:numId w:val="12"/>
              </w:numPr>
              <w:spacing w:before="60" w:after="60"/>
              <w:rPr>
                <w:rFonts w:ascii="Arial" w:hAnsi="Arial"/>
                <w:sz w:val="16"/>
              </w:rPr>
            </w:pPr>
            <w:r>
              <w:rPr>
                <w:rFonts w:ascii="Arial" w:hAnsi="Arial"/>
                <w:sz w:val="16"/>
              </w:rPr>
              <w:t xml:space="preserve">Field Monitors will be the first to respond to any incidents or </w:t>
            </w:r>
            <w:r w:rsidR="001B53A1">
              <w:rPr>
                <w:rFonts w:ascii="Arial" w:hAnsi="Arial"/>
                <w:sz w:val="16"/>
              </w:rPr>
              <w:t>injuries and</w:t>
            </w:r>
            <w:r>
              <w:rPr>
                <w:rFonts w:ascii="Arial" w:hAnsi="Arial"/>
                <w:sz w:val="16"/>
              </w:rPr>
              <w:t xml:space="preserve"> will be in contact with the rest of the tournament staff by radio or cell phone. Tournament participants are encouraged to report any concerns immediately to the Field Monitor, </w:t>
            </w:r>
            <w:r w:rsidR="001B53A1">
              <w:rPr>
                <w:rFonts w:ascii="Arial" w:hAnsi="Arial"/>
                <w:sz w:val="16"/>
              </w:rPr>
              <w:t>and</w:t>
            </w:r>
            <w:r>
              <w:rPr>
                <w:rFonts w:ascii="Arial" w:hAnsi="Arial"/>
                <w:sz w:val="16"/>
              </w:rPr>
              <w:t xml:space="preserve"> to respectfully follow any instructions given by the Field Monitor. </w:t>
            </w:r>
          </w:p>
        </w:tc>
      </w:tr>
      <w:tr w:rsidR="00812F26" w14:paraId="6B40AD51" w14:textId="77777777">
        <w:tc>
          <w:tcPr>
            <w:tcW w:w="2034" w:type="dxa"/>
            <w:vAlign w:val="center"/>
          </w:tcPr>
          <w:p w14:paraId="1C019663"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MEDICAL/FIRST AID</w:t>
            </w:r>
          </w:p>
        </w:tc>
        <w:tc>
          <w:tcPr>
            <w:tcW w:w="8946" w:type="dxa"/>
            <w:gridSpan w:val="2"/>
            <w:vAlign w:val="center"/>
          </w:tcPr>
          <w:p w14:paraId="03F31BD3" w14:textId="77777777" w:rsidR="00812F26" w:rsidRDefault="00812F26">
            <w:pPr>
              <w:numPr>
                <w:ilvl w:val="0"/>
                <w:numId w:val="19"/>
              </w:numPr>
              <w:spacing w:before="60" w:after="60"/>
              <w:rPr>
                <w:rFonts w:ascii="Arial" w:hAnsi="Arial"/>
                <w:sz w:val="16"/>
              </w:rPr>
            </w:pPr>
            <w:r>
              <w:rPr>
                <w:rFonts w:ascii="Arial" w:hAnsi="Arial"/>
                <w:sz w:val="16"/>
              </w:rPr>
              <w:t>There will be a First Aid station at the main tent where participants may receive ice, etc. for minor injuries.</w:t>
            </w:r>
          </w:p>
          <w:p w14:paraId="207F288C" w14:textId="77777777" w:rsidR="00812F26" w:rsidRDefault="00812F26">
            <w:pPr>
              <w:numPr>
                <w:ilvl w:val="0"/>
                <w:numId w:val="19"/>
              </w:numPr>
              <w:spacing w:before="60" w:after="60"/>
              <w:rPr>
                <w:rFonts w:ascii="Arial" w:hAnsi="Arial"/>
                <w:sz w:val="16"/>
              </w:rPr>
            </w:pPr>
            <w:r>
              <w:rPr>
                <w:rFonts w:ascii="Arial" w:hAnsi="Arial"/>
                <w:sz w:val="16"/>
              </w:rPr>
              <w:t>EMT personnel will be available at each location. Field Monitors will communicate via radio to call EMT to the field where first aid is requested.</w:t>
            </w:r>
          </w:p>
          <w:p w14:paraId="494353DB" w14:textId="77777777" w:rsidR="00812F26" w:rsidRDefault="00812F26">
            <w:pPr>
              <w:numPr>
                <w:ilvl w:val="0"/>
                <w:numId w:val="19"/>
              </w:numPr>
              <w:spacing w:before="60" w:after="60"/>
              <w:rPr>
                <w:rFonts w:ascii="Arial" w:hAnsi="Arial"/>
                <w:sz w:val="16"/>
              </w:rPr>
            </w:pPr>
            <w:r>
              <w:rPr>
                <w:rFonts w:ascii="Arial" w:hAnsi="Arial"/>
                <w:sz w:val="16"/>
              </w:rPr>
              <w:t>If an injury is serious, the EMT or Safety Director will have a mobile phone to call 911 for emergency response.</w:t>
            </w:r>
          </w:p>
          <w:p w14:paraId="36F4DFF6" w14:textId="77777777" w:rsidR="00812F26" w:rsidRDefault="00812F26">
            <w:pPr>
              <w:numPr>
                <w:ilvl w:val="0"/>
                <w:numId w:val="19"/>
              </w:numPr>
              <w:spacing w:before="60" w:after="60"/>
              <w:rPr>
                <w:rFonts w:ascii="Arial" w:hAnsi="Arial"/>
                <w:sz w:val="16"/>
              </w:rPr>
            </w:pPr>
            <w:r>
              <w:rPr>
                <w:rFonts w:ascii="Arial" w:hAnsi="Arial"/>
                <w:sz w:val="16"/>
              </w:rPr>
              <w:t>Directions to the nearest hospital/urgent care center will be available at the First Aid station.</w:t>
            </w:r>
          </w:p>
        </w:tc>
      </w:tr>
      <w:tr w:rsidR="00812F26" w14:paraId="6EC1B0A1" w14:textId="77777777">
        <w:trPr>
          <w:trHeight w:val="1763"/>
        </w:trPr>
        <w:tc>
          <w:tcPr>
            <w:tcW w:w="2034" w:type="dxa"/>
            <w:vAlign w:val="center"/>
          </w:tcPr>
          <w:p w14:paraId="2B45EB2C"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PROTESTS</w:t>
            </w:r>
          </w:p>
        </w:tc>
        <w:tc>
          <w:tcPr>
            <w:tcW w:w="8946" w:type="dxa"/>
            <w:gridSpan w:val="2"/>
            <w:vAlign w:val="center"/>
          </w:tcPr>
          <w:p w14:paraId="345BBC72" w14:textId="77777777" w:rsidR="00812F26" w:rsidRDefault="00812F26">
            <w:pPr>
              <w:numPr>
                <w:ilvl w:val="0"/>
                <w:numId w:val="20"/>
              </w:numPr>
              <w:spacing w:before="60" w:after="60"/>
              <w:rPr>
                <w:rFonts w:ascii="Arial" w:hAnsi="Arial"/>
                <w:sz w:val="16"/>
              </w:rPr>
            </w:pPr>
            <w:r>
              <w:rPr>
                <w:rFonts w:ascii="Arial" w:hAnsi="Arial"/>
                <w:sz w:val="16"/>
              </w:rPr>
              <w:t>Protests will be considered only for the following reasons:</w:t>
            </w:r>
          </w:p>
          <w:p w14:paraId="3E592380" w14:textId="77777777" w:rsidR="00812F26" w:rsidRDefault="00812F26">
            <w:pPr>
              <w:numPr>
                <w:ilvl w:val="0"/>
                <w:numId w:val="21"/>
              </w:numPr>
              <w:spacing w:before="60" w:after="60"/>
              <w:rPr>
                <w:rFonts w:ascii="Arial" w:hAnsi="Arial"/>
                <w:sz w:val="16"/>
              </w:rPr>
            </w:pPr>
            <w:r>
              <w:rPr>
                <w:rFonts w:ascii="Arial" w:hAnsi="Arial"/>
                <w:sz w:val="16"/>
              </w:rPr>
              <w:t>An ineligible player has played.</w:t>
            </w:r>
          </w:p>
          <w:p w14:paraId="7CB3C747" w14:textId="2051E6FB" w:rsidR="00812F26" w:rsidRDefault="00812F26">
            <w:pPr>
              <w:numPr>
                <w:ilvl w:val="0"/>
                <w:numId w:val="21"/>
              </w:numPr>
              <w:spacing w:before="60" w:after="60"/>
              <w:rPr>
                <w:rFonts w:ascii="Arial" w:hAnsi="Arial"/>
                <w:sz w:val="16"/>
              </w:rPr>
            </w:pPr>
            <w:r>
              <w:rPr>
                <w:rFonts w:ascii="Arial" w:hAnsi="Arial"/>
                <w:sz w:val="16"/>
              </w:rPr>
              <w:t xml:space="preserve">One or more registered player(s), present and in uniform, has not played the required one half </w:t>
            </w:r>
            <w:r w:rsidR="00357400">
              <w:rPr>
                <w:rFonts w:ascii="Arial" w:hAnsi="Arial"/>
                <w:sz w:val="16"/>
              </w:rPr>
              <w:t xml:space="preserve">of the game (except for illness, injury or late arrival/early departure </w:t>
            </w:r>
            <w:r>
              <w:rPr>
                <w:rFonts w:ascii="Arial" w:hAnsi="Arial"/>
                <w:sz w:val="16"/>
              </w:rPr>
              <w:t>as recorded by the game referee).</w:t>
            </w:r>
          </w:p>
          <w:p w14:paraId="17F0F092" w14:textId="77777777" w:rsidR="00812F26" w:rsidRDefault="00812F26">
            <w:pPr>
              <w:numPr>
                <w:ilvl w:val="0"/>
                <w:numId w:val="20"/>
              </w:numPr>
              <w:spacing w:before="60" w:after="60"/>
              <w:rPr>
                <w:rFonts w:ascii="Arial" w:hAnsi="Arial"/>
                <w:sz w:val="16"/>
              </w:rPr>
            </w:pPr>
            <w:r>
              <w:rPr>
                <w:rFonts w:ascii="Arial" w:hAnsi="Arial"/>
                <w:sz w:val="16"/>
              </w:rPr>
              <w:t>All protests must be presented in writing to the Tournament Director within 1/2 hour of the completion of the game.</w:t>
            </w:r>
          </w:p>
          <w:p w14:paraId="1149DB99" w14:textId="1D0D8B4D" w:rsidR="00812F26" w:rsidRDefault="00812F26">
            <w:pPr>
              <w:numPr>
                <w:ilvl w:val="0"/>
                <w:numId w:val="20"/>
              </w:numPr>
              <w:spacing w:before="60" w:after="60"/>
              <w:rPr>
                <w:rFonts w:ascii="Arial" w:hAnsi="Arial"/>
                <w:sz w:val="16"/>
              </w:rPr>
            </w:pPr>
            <w:r>
              <w:rPr>
                <w:rFonts w:ascii="Arial" w:hAnsi="Arial"/>
                <w:sz w:val="16"/>
              </w:rPr>
              <w:t xml:space="preserve">All protests will be heard by a Protest Committee of at least three persons selected by the </w:t>
            </w:r>
            <w:r w:rsidR="001B53A1">
              <w:rPr>
                <w:rFonts w:ascii="Arial" w:hAnsi="Arial"/>
                <w:sz w:val="16"/>
              </w:rPr>
              <w:t>Tourney</w:t>
            </w:r>
            <w:r>
              <w:rPr>
                <w:rFonts w:ascii="Arial" w:hAnsi="Arial"/>
                <w:sz w:val="16"/>
              </w:rPr>
              <w:t xml:space="preserve">. Director. In all cases, the Protest Committee will be unrelated to either team involved in the protest. </w:t>
            </w:r>
          </w:p>
          <w:p w14:paraId="597A25CB" w14:textId="77777777" w:rsidR="00812F26" w:rsidRDefault="00812F26">
            <w:pPr>
              <w:numPr>
                <w:ilvl w:val="0"/>
                <w:numId w:val="20"/>
              </w:numPr>
              <w:spacing w:before="60" w:after="60"/>
              <w:rPr>
                <w:rFonts w:ascii="Arial" w:hAnsi="Arial"/>
                <w:sz w:val="16"/>
              </w:rPr>
            </w:pPr>
            <w:r>
              <w:rPr>
                <w:rFonts w:ascii="Arial" w:hAnsi="Arial"/>
                <w:sz w:val="16"/>
              </w:rPr>
              <w:t>ALL PROTEST DECISIONS ARE FINAL</w:t>
            </w:r>
          </w:p>
          <w:p w14:paraId="3E08B2D7" w14:textId="77777777" w:rsidR="00812F26" w:rsidRDefault="00812F26">
            <w:pPr>
              <w:numPr>
                <w:ilvl w:val="0"/>
                <w:numId w:val="20"/>
              </w:numPr>
              <w:spacing w:before="60" w:after="60"/>
              <w:rPr>
                <w:rFonts w:ascii="Arial" w:hAnsi="Arial"/>
                <w:sz w:val="16"/>
              </w:rPr>
            </w:pPr>
            <w:r>
              <w:rPr>
                <w:rFonts w:ascii="Arial" w:hAnsi="Arial"/>
                <w:sz w:val="16"/>
              </w:rPr>
              <w:t>Referee judgment calls are FINAL and are not grounds for, or subject to, protest or dispute.</w:t>
            </w:r>
          </w:p>
        </w:tc>
      </w:tr>
      <w:tr w:rsidR="00812F26" w14:paraId="29408895" w14:textId="77777777">
        <w:trPr>
          <w:trHeight w:val="755"/>
        </w:trPr>
        <w:tc>
          <w:tcPr>
            <w:tcW w:w="2034" w:type="dxa"/>
            <w:vAlign w:val="center"/>
          </w:tcPr>
          <w:p w14:paraId="17A1F81E" w14:textId="77777777" w:rsidR="00812F26" w:rsidRDefault="00812F26">
            <w:pPr>
              <w:numPr>
                <w:ilvl w:val="0"/>
                <w:numId w:val="1"/>
              </w:numPr>
              <w:tabs>
                <w:tab w:val="clear" w:pos="360"/>
              </w:tabs>
              <w:spacing w:before="60" w:after="60"/>
              <w:ind w:left="266" w:hanging="266"/>
              <w:rPr>
                <w:rFonts w:ascii="Arial" w:hAnsi="Arial"/>
                <w:b/>
                <w:sz w:val="16"/>
              </w:rPr>
            </w:pPr>
            <w:r>
              <w:rPr>
                <w:rFonts w:ascii="Arial" w:hAnsi="Arial"/>
                <w:b/>
                <w:sz w:val="16"/>
              </w:rPr>
              <w:t>RULES INTERPRETATION</w:t>
            </w:r>
          </w:p>
        </w:tc>
        <w:tc>
          <w:tcPr>
            <w:tcW w:w="8946" w:type="dxa"/>
            <w:gridSpan w:val="2"/>
            <w:vAlign w:val="center"/>
          </w:tcPr>
          <w:p w14:paraId="3BB85278" w14:textId="77777777" w:rsidR="00812F26" w:rsidRDefault="00812F26">
            <w:pPr>
              <w:spacing w:before="60" w:after="60"/>
              <w:rPr>
                <w:rFonts w:ascii="Arial" w:hAnsi="Arial"/>
                <w:sz w:val="16"/>
              </w:rPr>
            </w:pPr>
            <w:r>
              <w:rPr>
                <w:rFonts w:ascii="Arial" w:hAnsi="Arial"/>
                <w:sz w:val="16"/>
              </w:rPr>
              <w:t>The Tournament Director retains the right to interpret and apply the tournament rules to the optimum benefit of all tournament participants. All decisions are at the discretion of the Tournament Director and are FINAL.</w:t>
            </w:r>
          </w:p>
        </w:tc>
      </w:tr>
    </w:tbl>
    <w:p w14:paraId="2BC47E71" w14:textId="77777777" w:rsidR="00812F26" w:rsidRDefault="00812F26">
      <w:pPr>
        <w:spacing w:before="60" w:after="60"/>
        <w:rPr>
          <w:rFonts w:ascii="Arial" w:hAnsi="Arial"/>
        </w:rPr>
      </w:pPr>
    </w:p>
    <w:sectPr w:rsidR="00812F26">
      <w:headerReference w:type="default" r:id="rId9"/>
      <w:footerReference w:type="default" r:id="rId10"/>
      <w:footerReference w:type="first" r:id="rId11"/>
      <w:pgSz w:w="12240" w:h="15840" w:code="1"/>
      <w:pgMar w:top="900" w:right="720" w:bottom="990" w:left="720" w:header="288" w:footer="288" w:gutter="0"/>
      <w:pgBorders w:offsetFrom="page">
        <w:top w:val="single" w:sz="18" w:space="24" w:color="0000FF"/>
        <w:left w:val="single" w:sz="18" w:space="24" w:color="0000FF"/>
        <w:bottom w:val="single" w:sz="18" w:space="24" w:color="0000FF"/>
        <w:right w:val="single" w:sz="18"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CB46" w14:textId="77777777" w:rsidR="00FB0317" w:rsidRDefault="00FB0317">
      <w:r>
        <w:separator/>
      </w:r>
    </w:p>
  </w:endnote>
  <w:endnote w:type="continuationSeparator" w:id="0">
    <w:p w14:paraId="424D8500" w14:textId="77777777" w:rsidR="00FB0317" w:rsidRDefault="00FB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ABA" w14:textId="7EBF4AAD" w:rsidR="00357400" w:rsidRDefault="00357400">
    <w:pPr>
      <w:pStyle w:val="Footer"/>
      <w:tabs>
        <w:tab w:val="clear" w:pos="4320"/>
        <w:tab w:val="clear" w:pos="8640"/>
        <w:tab w:val="center" w:pos="5423"/>
        <w:tab w:val="right" w:pos="10659"/>
      </w:tabs>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D53D3">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fldChar w:fldCharType="begin"/>
    </w:r>
    <w:r>
      <w:rPr>
        <w:rStyle w:val="PageNumber"/>
        <w:rFonts w:ascii="Arial" w:hAnsi="Arial"/>
        <w:sz w:val="16"/>
      </w:rPr>
      <w:instrText xml:space="preserve"> DATE \@ "M/d/yy" </w:instrText>
    </w:r>
    <w:r>
      <w:rPr>
        <w:rStyle w:val="PageNumber"/>
        <w:rFonts w:ascii="Arial" w:hAnsi="Arial"/>
        <w:sz w:val="16"/>
      </w:rPr>
      <w:fldChar w:fldCharType="separate"/>
    </w:r>
    <w:r w:rsidR="003A2234">
      <w:rPr>
        <w:rStyle w:val="PageNumber"/>
        <w:rFonts w:ascii="Arial" w:hAnsi="Arial"/>
        <w:noProof/>
        <w:sz w:val="16"/>
      </w:rPr>
      <w:t>9/24/19</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7BC9" w14:textId="77777777" w:rsidR="00357400" w:rsidRDefault="00357400">
    <w:pPr>
      <w:pStyle w:val="Footer"/>
      <w:tabs>
        <w:tab w:val="clear" w:pos="4320"/>
        <w:tab w:val="clear" w:pos="8640"/>
        <w:tab w:val="right" w:pos="10659"/>
      </w:tabs>
      <w:jc w:val="right"/>
      <w:rPr>
        <w:rFonts w:ascii="Arial" w:hAnsi="Arial"/>
        <w:sz w:val="16"/>
      </w:rPr>
    </w:pPr>
    <w:r>
      <w:rPr>
        <w:rFonts w:ascii="Arial" w:hAnsi="Arial"/>
        <w:sz w:val="16"/>
      </w:rPr>
      <w:t>Revised 5/23/11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9B47" w14:textId="77777777" w:rsidR="00FB0317" w:rsidRDefault="00FB0317">
      <w:r>
        <w:separator/>
      </w:r>
    </w:p>
  </w:footnote>
  <w:footnote w:type="continuationSeparator" w:id="0">
    <w:p w14:paraId="53C6DEB9" w14:textId="77777777" w:rsidR="00FB0317" w:rsidRDefault="00FB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D8DB" w14:textId="77777777" w:rsidR="00357400" w:rsidRDefault="00357400">
    <w:pPr>
      <w:pStyle w:val="Header"/>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507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35041E"/>
    <w:multiLevelType w:val="multilevel"/>
    <w:tmpl w:val="C7F8FB84"/>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10F6E"/>
    <w:multiLevelType w:val="hybridMultilevel"/>
    <w:tmpl w:val="66CCFA9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F65AA2"/>
    <w:multiLevelType w:val="multilevel"/>
    <w:tmpl w:val="69148CCA"/>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A41D82"/>
    <w:multiLevelType w:val="multilevel"/>
    <w:tmpl w:val="D3E0D99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811388"/>
    <w:multiLevelType w:val="hybridMultilevel"/>
    <w:tmpl w:val="E82CA5C8"/>
    <w:lvl w:ilvl="0" w:tplc="E4A8B88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33459"/>
    <w:multiLevelType w:val="multilevel"/>
    <w:tmpl w:val="4C582BE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B73CD3"/>
    <w:multiLevelType w:val="hybridMultilevel"/>
    <w:tmpl w:val="7A8E1A6A"/>
    <w:lvl w:ilvl="0" w:tplc="A372DB6A">
      <w:start w:val="1"/>
      <w:numFmt w:val="upperLetter"/>
      <w:lvlText w:val="%1."/>
      <w:lvlJc w:val="left"/>
      <w:pPr>
        <w:tabs>
          <w:tab w:val="num" w:pos="36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233EAF"/>
    <w:multiLevelType w:val="hybridMultilevel"/>
    <w:tmpl w:val="F000AFEE"/>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983583"/>
    <w:multiLevelType w:val="hybridMultilevel"/>
    <w:tmpl w:val="03B8255A"/>
    <w:lvl w:ilvl="0" w:tplc="4AE2161E">
      <w:start w:val="5"/>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53426C"/>
    <w:multiLevelType w:val="multilevel"/>
    <w:tmpl w:val="03B8255A"/>
    <w:lvl w:ilvl="0">
      <w:start w:val="5"/>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DF44D2"/>
    <w:multiLevelType w:val="multilevel"/>
    <w:tmpl w:val="204E9F2A"/>
    <w:lvl w:ilvl="0">
      <w:start w:val="9"/>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6F5F51"/>
    <w:multiLevelType w:val="hybridMultilevel"/>
    <w:tmpl w:val="E2080A7A"/>
    <w:lvl w:ilvl="0" w:tplc="34BEC624">
      <w:start w:val="2"/>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32"/>
  </w:num>
  <w:num w:numId="4">
    <w:abstractNumId w:val="22"/>
  </w:num>
  <w:num w:numId="5">
    <w:abstractNumId w:val="10"/>
  </w:num>
  <w:num w:numId="6">
    <w:abstractNumId w:val="15"/>
  </w:num>
  <w:num w:numId="7">
    <w:abstractNumId w:val="18"/>
  </w:num>
  <w:num w:numId="8">
    <w:abstractNumId w:val="20"/>
  </w:num>
  <w:num w:numId="9">
    <w:abstractNumId w:val="12"/>
  </w:num>
  <w:num w:numId="10">
    <w:abstractNumId w:val="6"/>
  </w:num>
  <w:num w:numId="11">
    <w:abstractNumId w:val="5"/>
  </w:num>
  <w:num w:numId="12">
    <w:abstractNumId w:val="8"/>
  </w:num>
  <w:num w:numId="13">
    <w:abstractNumId w:val="4"/>
  </w:num>
  <w:num w:numId="14">
    <w:abstractNumId w:val="25"/>
  </w:num>
  <w:num w:numId="15">
    <w:abstractNumId w:val="30"/>
  </w:num>
  <w:num w:numId="16">
    <w:abstractNumId w:val="1"/>
  </w:num>
  <w:num w:numId="17">
    <w:abstractNumId w:val="33"/>
  </w:num>
  <w:num w:numId="18">
    <w:abstractNumId w:val="2"/>
  </w:num>
  <w:num w:numId="19">
    <w:abstractNumId w:val="28"/>
  </w:num>
  <w:num w:numId="20">
    <w:abstractNumId w:val="26"/>
  </w:num>
  <w:num w:numId="21">
    <w:abstractNumId w:val="19"/>
  </w:num>
  <w:num w:numId="22">
    <w:abstractNumId w:val="13"/>
  </w:num>
  <w:num w:numId="23">
    <w:abstractNumId w:val="21"/>
  </w:num>
  <w:num w:numId="24">
    <w:abstractNumId w:val="17"/>
  </w:num>
  <w:num w:numId="25">
    <w:abstractNumId w:val="14"/>
  </w:num>
  <w:num w:numId="26">
    <w:abstractNumId w:val="23"/>
  </w:num>
  <w:num w:numId="27">
    <w:abstractNumId w:val="27"/>
  </w:num>
  <w:num w:numId="28">
    <w:abstractNumId w:val="31"/>
  </w:num>
  <w:num w:numId="29">
    <w:abstractNumId w:val="29"/>
  </w:num>
  <w:num w:numId="30">
    <w:abstractNumId w:val="34"/>
  </w:num>
  <w:num w:numId="31">
    <w:abstractNumId w:val="9"/>
  </w:num>
  <w:num w:numId="32">
    <w:abstractNumId w:val="11"/>
  </w:num>
  <w:num w:numId="33">
    <w:abstractNumId w:val="16"/>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01"/>
    <w:rsid w:val="000059D9"/>
    <w:rsid w:val="000F1167"/>
    <w:rsid w:val="00101E1F"/>
    <w:rsid w:val="00122E8D"/>
    <w:rsid w:val="00146EFE"/>
    <w:rsid w:val="0015796B"/>
    <w:rsid w:val="0016689E"/>
    <w:rsid w:val="001B53A1"/>
    <w:rsid w:val="002B5A9B"/>
    <w:rsid w:val="00357400"/>
    <w:rsid w:val="003A2234"/>
    <w:rsid w:val="003A2656"/>
    <w:rsid w:val="003A4EA4"/>
    <w:rsid w:val="003D53D3"/>
    <w:rsid w:val="00442304"/>
    <w:rsid w:val="00485704"/>
    <w:rsid w:val="004D5F48"/>
    <w:rsid w:val="00696BBD"/>
    <w:rsid w:val="006C3C72"/>
    <w:rsid w:val="006E1D8B"/>
    <w:rsid w:val="007102C3"/>
    <w:rsid w:val="007650E2"/>
    <w:rsid w:val="0078656F"/>
    <w:rsid w:val="00812F26"/>
    <w:rsid w:val="00833DD2"/>
    <w:rsid w:val="008509DE"/>
    <w:rsid w:val="0089039A"/>
    <w:rsid w:val="009415B3"/>
    <w:rsid w:val="00942F9B"/>
    <w:rsid w:val="009E099C"/>
    <w:rsid w:val="009E7AE6"/>
    <w:rsid w:val="00A461AB"/>
    <w:rsid w:val="00AD69CC"/>
    <w:rsid w:val="00B26DD4"/>
    <w:rsid w:val="00B94B97"/>
    <w:rsid w:val="00C12CF0"/>
    <w:rsid w:val="00C31F9F"/>
    <w:rsid w:val="00C94433"/>
    <w:rsid w:val="00D93FE5"/>
    <w:rsid w:val="00E5584C"/>
    <w:rsid w:val="00EC6158"/>
    <w:rsid w:val="00F931FD"/>
    <w:rsid w:val="00FA1601"/>
    <w:rsid w:val="00FB0317"/>
    <w:rsid w:val="00FC7784"/>
    <w:rsid w:val="00FF6E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9708A"/>
  <w15:docId w15:val="{30E3863B-064A-4EDB-8A2E-1FD78631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pPr>
    <w:rPr>
      <w:sz w:val="24"/>
      <w:szCs w:val="24"/>
    </w:rPr>
  </w:style>
  <w:style w:type="paragraph" w:styleId="Heading1">
    <w:name w:val="heading 1"/>
    <w:basedOn w:val="Normal"/>
    <w:next w:val="Normal"/>
    <w:qFormat/>
    <w:pPr>
      <w:keepNext/>
      <w:suppressAutoHyphens/>
      <w:spacing w:after="0"/>
      <w:jc w:val="center"/>
      <w:outlineLvl w:val="0"/>
    </w:pPr>
    <w:rPr>
      <w:rFonts w:ascii="Arial" w:hAnsi="Arial"/>
      <w:b/>
      <w:szCs w:val="20"/>
    </w:rPr>
  </w:style>
  <w:style w:type="paragraph" w:styleId="Heading2">
    <w:name w:val="heading 2"/>
    <w:basedOn w:val="Normal"/>
    <w:next w:val="Normal"/>
    <w:qFormat/>
    <w:pPr>
      <w:keepNext/>
      <w:spacing w:after="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Tahoma" w:hAnsi="Tahoma"/>
      <w:sz w:val="16"/>
      <w:szCs w:val="16"/>
      <w:lang w:val="x-none" w:eastAsia="x-none"/>
    </w:rPr>
  </w:style>
  <w:style w:type="paragraph" w:styleId="NormalWeb">
    <w:name w:val="Normal (Web)"/>
    <w:basedOn w:val="Normal"/>
    <w:next w:val="Normal"/>
    <w:semiHidden/>
    <w:pPr>
      <w:autoSpaceDE w:val="0"/>
      <w:autoSpaceDN w:val="0"/>
      <w:adjustRightInd w:val="0"/>
      <w:spacing w:before="100" w:after="100"/>
    </w:pPr>
    <w:rPr>
      <w:rFonts w:ascii="Arial" w:hAnsi="Arial"/>
    </w:rPr>
  </w:style>
  <w:style w:type="character" w:styleId="Hyperlink">
    <w:name w:val="Hyperlink"/>
    <w:semiHidden/>
    <w:rPr>
      <w:color w:val="0000FF"/>
      <w:u w:val="single"/>
    </w:rPr>
  </w:style>
  <w:style w:type="paragraph" w:styleId="Title">
    <w:name w:val="Title"/>
    <w:basedOn w:val="Normal"/>
    <w:qFormat/>
    <w:pPr>
      <w:spacing w:after="0"/>
      <w:jc w:val="center"/>
    </w:pPr>
    <w:rPr>
      <w:b/>
      <w:szCs w:val="20"/>
    </w:rPr>
  </w:style>
  <w:style w:type="paragraph" w:styleId="BodyTextIndent">
    <w:name w:val="Body Text Indent"/>
    <w:basedOn w:val="Normal"/>
    <w:semiHidden/>
    <w:pPr>
      <w:spacing w:after="80"/>
      <w:ind w:left="360"/>
    </w:pPr>
    <w:rPr>
      <w:rFonts w:ascii="Arial" w:hAnsi="Arial"/>
      <w:sz w:val="18"/>
      <w:szCs w:val="20"/>
    </w:rPr>
  </w:style>
  <w:style w:type="paragraph" w:styleId="BodyTextIndent2">
    <w:name w:val="Body Text Indent 2"/>
    <w:basedOn w:val="Normal"/>
    <w:semiHidden/>
    <w:pPr>
      <w:spacing w:after="0"/>
      <w:ind w:left="1080"/>
    </w:pPr>
    <w:rPr>
      <w:rFonts w:ascii="Arial" w:hAnsi="Arial"/>
      <w:sz w:val="18"/>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Dempsen</dc:creator>
  <cp:lastModifiedBy>Roland Harmon</cp:lastModifiedBy>
  <cp:revision>3</cp:revision>
  <cp:lastPrinted>2018-12-24T18:43:00Z</cp:lastPrinted>
  <dcterms:created xsi:type="dcterms:W3CDTF">2019-09-24T14:04:00Z</dcterms:created>
  <dcterms:modified xsi:type="dcterms:W3CDTF">2019-09-24T14:07:00Z</dcterms:modified>
</cp:coreProperties>
</file>